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7D24" w:rsidRDefault="00FE7D24">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Документ предоставлен </w:t>
      </w:r>
      <w:hyperlink r:id="rId4" w:history="1">
        <w:proofErr w:type="spellStart"/>
        <w:r>
          <w:rPr>
            <w:rFonts w:ascii="Times New Roman" w:hAnsi="Times New Roman" w:cs="Times New Roman"/>
            <w:color w:val="0000FF"/>
          </w:rPr>
          <w:t>КонсультантПлюс</w:t>
        </w:r>
        <w:proofErr w:type="spellEnd"/>
      </w:hyperlink>
      <w:r>
        <w:rPr>
          <w:rFonts w:ascii="Times New Roman" w:hAnsi="Times New Roman" w:cs="Times New Roman"/>
        </w:rPr>
        <w:br/>
      </w:r>
    </w:p>
    <w:p w:rsidR="00FE7D24" w:rsidRDefault="00FE7D24">
      <w:pPr>
        <w:widowControl w:val="0"/>
        <w:autoSpaceDE w:val="0"/>
        <w:autoSpaceDN w:val="0"/>
        <w:adjustRightInd w:val="0"/>
        <w:spacing w:after="0" w:line="240" w:lineRule="auto"/>
        <w:jc w:val="both"/>
        <w:outlineLvl w:val="0"/>
        <w:rPr>
          <w:rFonts w:ascii="Calibri" w:hAnsi="Calibri" w:cs="Calibri"/>
        </w:rPr>
      </w:pPr>
    </w:p>
    <w:tbl>
      <w:tblPr>
        <w:tblW w:w="5000" w:type="pct"/>
        <w:tblLayout w:type="fixed"/>
        <w:tblCellMar>
          <w:left w:w="0" w:type="dxa"/>
          <w:right w:w="0" w:type="dxa"/>
        </w:tblCellMar>
        <w:tblLook w:val="0000"/>
      </w:tblPr>
      <w:tblGrid>
        <w:gridCol w:w="4677"/>
        <w:gridCol w:w="4678"/>
      </w:tblGrid>
      <w:tr w:rsidR="00FE7D24">
        <w:tc>
          <w:tcPr>
            <w:tcW w:w="4677" w:type="dxa"/>
            <w:tcMar>
              <w:top w:w="0" w:type="dxa"/>
              <w:left w:w="0" w:type="dxa"/>
              <w:bottom w:w="0" w:type="dxa"/>
              <w:right w:w="0" w:type="dxa"/>
            </w:tcMar>
          </w:tcPr>
          <w:p w:rsidR="00FE7D24" w:rsidRDefault="00FE7D24">
            <w:pPr>
              <w:widowControl w:val="0"/>
              <w:autoSpaceDE w:val="0"/>
              <w:autoSpaceDN w:val="0"/>
              <w:adjustRightInd w:val="0"/>
              <w:spacing w:after="0" w:line="240" w:lineRule="auto"/>
              <w:rPr>
                <w:rFonts w:ascii="Calibri" w:hAnsi="Calibri" w:cs="Calibri"/>
              </w:rPr>
            </w:pPr>
            <w:r>
              <w:rPr>
                <w:rFonts w:ascii="Calibri" w:hAnsi="Calibri" w:cs="Calibri"/>
              </w:rPr>
              <w:t>11 ноября 2005 года</w:t>
            </w:r>
          </w:p>
        </w:tc>
        <w:tc>
          <w:tcPr>
            <w:tcW w:w="4677" w:type="dxa"/>
            <w:tcMar>
              <w:top w:w="0" w:type="dxa"/>
              <w:left w:w="0" w:type="dxa"/>
              <w:bottom w:w="0" w:type="dxa"/>
              <w:right w:w="0" w:type="dxa"/>
            </w:tcMar>
          </w:tcPr>
          <w:p w:rsidR="00FE7D24" w:rsidRDefault="00FE7D24">
            <w:pPr>
              <w:widowControl w:val="0"/>
              <w:autoSpaceDE w:val="0"/>
              <w:autoSpaceDN w:val="0"/>
              <w:adjustRightInd w:val="0"/>
              <w:spacing w:after="0" w:line="240" w:lineRule="auto"/>
              <w:jc w:val="right"/>
              <w:rPr>
                <w:rFonts w:ascii="Calibri" w:hAnsi="Calibri" w:cs="Calibri"/>
              </w:rPr>
            </w:pPr>
            <w:r>
              <w:rPr>
                <w:rFonts w:ascii="Calibri" w:hAnsi="Calibri" w:cs="Calibri"/>
              </w:rPr>
              <w:t>N 557-ОЗ</w:t>
            </w:r>
          </w:p>
        </w:tc>
      </w:tr>
    </w:tbl>
    <w:p w:rsidR="00FE7D24" w:rsidRDefault="00FE7D24">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FE7D24" w:rsidRDefault="00FE7D24">
      <w:pPr>
        <w:widowControl w:val="0"/>
        <w:autoSpaceDE w:val="0"/>
        <w:autoSpaceDN w:val="0"/>
        <w:adjustRightInd w:val="0"/>
        <w:spacing w:after="0" w:line="240" w:lineRule="auto"/>
        <w:jc w:val="both"/>
        <w:rPr>
          <w:rFonts w:ascii="Calibri" w:hAnsi="Calibri" w:cs="Calibri"/>
        </w:rPr>
      </w:pPr>
    </w:p>
    <w:p w:rsidR="00FE7D24" w:rsidRDefault="00FE7D24">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НОВГОРОДСКАЯ ОБЛАСТЬ</w:t>
      </w:r>
    </w:p>
    <w:p w:rsidR="00FE7D24" w:rsidRDefault="00FE7D24">
      <w:pPr>
        <w:widowControl w:val="0"/>
        <w:autoSpaceDE w:val="0"/>
        <w:autoSpaceDN w:val="0"/>
        <w:adjustRightInd w:val="0"/>
        <w:spacing w:after="0" w:line="240" w:lineRule="auto"/>
        <w:jc w:val="center"/>
        <w:rPr>
          <w:rFonts w:ascii="Calibri" w:hAnsi="Calibri" w:cs="Calibri"/>
          <w:b/>
          <w:bCs/>
        </w:rPr>
      </w:pPr>
    </w:p>
    <w:p w:rsidR="00FE7D24" w:rsidRDefault="00FE7D24">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ОБЛАСТНОЙ ЗАКОН</w:t>
      </w:r>
    </w:p>
    <w:p w:rsidR="00FE7D24" w:rsidRDefault="00FE7D24">
      <w:pPr>
        <w:widowControl w:val="0"/>
        <w:autoSpaceDE w:val="0"/>
        <w:autoSpaceDN w:val="0"/>
        <w:adjustRightInd w:val="0"/>
        <w:spacing w:after="0" w:line="240" w:lineRule="auto"/>
        <w:jc w:val="center"/>
        <w:rPr>
          <w:rFonts w:ascii="Calibri" w:hAnsi="Calibri" w:cs="Calibri"/>
          <w:b/>
          <w:bCs/>
        </w:rPr>
      </w:pPr>
    </w:p>
    <w:p w:rsidR="00FE7D24" w:rsidRDefault="00FE7D24">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МЕРАХ СОЦИАЛЬНОЙ ПОДДЕРЖКИ ОТДЕЛЬНЫХ КАТЕГОРИЙ ГРАЖДАН</w:t>
      </w:r>
    </w:p>
    <w:p w:rsidR="00FE7D24" w:rsidRDefault="00FE7D24">
      <w:pPr>
        <w:widowControl w:val="0"/>
        <w:autoSpaceDE w:val="0"/>
        <w:autoSpaceDN w:val="0"/>
        <w:adjustRightInd w:val="0"/>
        <w:spacing w:after="0" w:line="240" w:lineRule="auto"/>
        <w:jc w:val="center"/>
        <w:rPr>
          <w:rFonts w:ascii="Calibri" w:hAnsi="Calibri" w:cs="Calibri"/>
        </w:rPr>
      </w:pPr>
    </w:p>
    <w:p w:rsidR="00FE7D24" w:rsidRDefault="00FE7D24">
      <w:pPr>
        <w:widowControl w:val="0"/>
        <w:autoSpaceDE w:val="0"/>
        <w:autoSpaceDN w:val="0"/>
        <w:adjustRightInd w:val="0"/>
        <w:spacing w:after="0" w:line="240" w:lineRule="auto"/>
        <w:jc w:val="right"/>
        <w:rPr>
          <w:rFonts w:ascii="Calibri" w:hAnsi="Calibri" w:cs="Calibri"/>
        </w:rPr>
      </w:pPr>
      <w:proofErr w:type="gramStart"/>
      <w:r>
        <w:rPr>
          <w:rFonts w:ascii="Calibri" w:hAnsi="Calibri" w:cs="Calibri"/>
        </w:rPr>
        <w:t>Принят</w:t>
      </w:r>
      <w:proofErr w:type="gramEnd"/>
    </w:p>
    <w:p w:rsidR="00FE7D24" w:rsidRDefault="00FE7D24">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w:t>
      </w:r>
    </w:p>
    <w:p w:rsidR="00FE7D24" w:rsidRDefault="00FE7D24">
      <w:pPr>
        <w:widowControl w:val="0"/>
        <w:autoSpaceDE w:val="0"/>
        <w:autoSpaceDN w:val="0"/>
        <w:adjustRightInd w:val="0"/>
        <w:spacing w:after="0" w:line="240" w:lineRule="auto"/>
        <w:jc w:val="right"/>
        <w:rPr>
          <w:rFonts w:ascii="Calibri" w:hAnsi="Calibri" w:cs="Calibri"/>
        </w:rPr>
      </w:pPr>
      <w:r>
        <w:rPr>
          <w:rFonts w:ascii="Calibri" w:hAnsi="Calibri" w:cs="Calibri"/>
        </w:rPr>
        <w:t>Новгородской областной Думы</w:t>
      </w:r>
    </w:p>
    <w:p w:rsidR="00FE7D24" w:rsidRDefault="00FE7D24">
      <w:pPr>
        <w:widowControl w:val="0"/>
        <w:autoSpaceDE w:val="0"/>
        <w:autoSpaceDN w:val="0"/>
        <w:adjustRightInd w:val="0"/>
        <w:spacing w:after="0" w:line="240" w:lineRule="auto"/>
        <w:jc w:val="right"/>
        <w:rPr>
          <w:rFonts w:ascii="Calibri" w:hAnsi="Calibri" w:cs="Calibri"/>
        </w:rPr>
      </w:pPr>
      <w:r>
        <w:rPr>
          <w:rFonts w:ascii="Calibri" w:hAnsi="Calibri" w:cs="Calibri"/>
        </w:rPr>
        <w:t>от 26.10.2005 N 1218-III ОД</w:t>
      </w:r>
    </w:p>
    <w:p w:rsidR="00FE7D24" w:rsidRDefault="00FE7D24">
      <w:pPr>
        <w:widowControl w:val="0"/>
        <w:autoSpaceDE w:val="0"/>
        <w:autoSpaceDN w:val="0"/>
        <w:adjustRightInd w:val="0"/>
        <w:spacing w:after="0" w:line="240" w:lineRule="auto"/>
        <w:jc w:val="center"/>
        <w:rPr>
          <w:rFonts w:ascii="Calibri" w:hAnsi="Calibri" w:cs="Calibri"/>
        </w:rPr>
      </w:pPr>
    </w:p>
    <w:p w:rsidR="00FE7D24" w:rsidRDefault="00FE7D24">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(в ред. областных законов Новгородской области</w:t>
      </w:r>
      <w:proofErr w:type="gramEnd"/>
    </w:p>
    <w:p w:rsidR="00FE7D24" w:rsidRDefault="00FE7D24">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20.01.2006 </w:t>
      </w:r>
      <w:hyperlink r:id="rId5" w:history="1">
        <w:r>
          <w:rPr>
            <w:rFonts w:ascii="Calibri" w:hAnsi="Calibri" w:cs="Calibri"/>
            <w:color w:val="0000FF"/>
          </w:rPr>
          <w:t>N 612-ОЗ</w:t>
        </w:r>
      </w:hyperlink>
      <w:r>
        <w:rPr>
          <w:rFonts w:ascii="Calibri" w:hAnsi="Calibri" w:cs="Calibri"/>
        </w:rPr>
        <w:t xml:space="preserve">, от 03.03.2006 </w:t>
      </w:r>
      <w:hyperlink r:id="rId6" w:history="1">
        <w:r>
          <w:rPr>
            <w:rFonts w:ascii="Calibri" w:hAnsi="Calibri" w:cs="Calibri"/>
            <w:color w:val="0000FF"/>
          </w:rPr>
          <w:t>N 641-ОЗ</w:t>
        </w:r>
      </w:hyperlink>
      <w:r>
        <w:rPr>
          <w:rFonts w:ascii="Calibri" w:hAnsi="Calibri" w:cs="Calibri"/>
        </w:rPr>
        <w:t>,</w:t>
      </w:r>
    </w:p>
    <w:p w:rsidR="00FE7D24" w:rsidRDefault="00FE7D24">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08.09.2006 </w:t>
      </w:r>
      <w:hyperlink r:id="rId7" w:history="1">
        <w:r>
          <w:rPr>
            <w:rFonts w:ascii="Calibri" w:hAnsi="Calibri" w:cs="Calibri"/>
            <w:color w:val="0000FF"/>
          </w:rPr>
          <w:t>N 709-ОЗ</w:t>
        </w:r>
      </w:hyperlink>
      <w:r>
        <w:rPr>
          <w:rFonts w:ascii="Calibri" w:hAnsi="Calibri" w:cs="Calibri"/>
        </w:rPr>
        <w:t xml:space="preserve">, от 28.12.2006 </w:t>
      </w:r>
      <w:hyperlink r:id="rId8" w:history="1">
        <w:r>
          <w:rPr>
            <w:rFonts w:ascii="Calibri" w:hAnsi="Calibri" w:cs="Calibri"/>
            <w:color w:val="0000FF"/>
          </w:rPr>
          <w:t>N 23-ОЗ</w:t>
        </w:r>
      </w:hyperlink>
      <w:r>
        <w:rPr>
          <w:rFonts w:ascii="Calibri" w:hAnsi="Calibri" w:cs="Calibri"/>
        </w:rPr>
        <w:t>,</w:t>
      </w:r>
    </w:p>
    <w:p w:rsidR="00FE7D24" w:rsidRDefault="00FE7D24">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11.04.2007 </w:t>
      </w:r>
      <w:hyperlink r:id="rId9" w:history="1">
        <w:r>
          <w:rPr>
            <w:rFonts w:ascii="Calibri" w:hAnsi="Calibri" w:cs="Calibri"/>
            <w:color w:val="0000FF"/>
          </w:rPr>
          <w:t>N 79-ОЗ</w:t>
        </w:r>
      </w:hyperlink>
      <w:r>
        <w:rPr>
          <w:rFonts w:ascii="Calibri" w:hAnsi="Calibri" w:cs="Calibri"/>
        </w:rPr>
        <w:t xml:space="preserve">, от 02.04.2008 </w:t>
      </w:r>
      <w:hyperlink r:id="rId10" w:history="1">
        <w:r>
          <w:rPr>
            <w:rFonts w:ascii="Calibri" w:hAnsi="Calibri" w:cs="Calibri"/>
            <w:color w:val="0000FF"/>
          </w:rPr>
          <w:t>N 284-ОЗ</w:t>
        </w:r>
      </w:hyperlink>
      <w:r>
        <w:rPr>
          <w:rFonts w:ascii="Calibri" w:hAnsi="Calibri" w:cs="Calibri"/>
        </w:rPr>
        <w:t>,</w:t>
      </w:r>
    </w:p>
    <w:p w:rsidR="00FE7D24" w:rsidRDefault="00FE7D24">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06.08.2008 </w:t>
      </w:r>
      <w:hyperlink r:id="rId11" w:history="1">
        <w:r>
          <w:rPr>
            <w:rFonts w:ascii="Calibri" w:hAnsi="Calibri" w:cs="Calibri"/>
            <w:color w:val="0000FF"/>
          </w:rPr>
          <w:t>N 351-ОЗ</w:t>
        </w:r>
      </w:hyperlink>
      <w:r>
        <w:rPr>
          <w:rFonts w:ascii="Calibri" w:hAnsi="Calibri" w:cs="Calibri"/>
        </w:rPr>
        <w:t>,</w:t>
      </w:r>
    </w:p>
    <w:p w:rsidR="00FE7D24" w:rsidRDefault="00FE7D24">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07.11.2008 </w:t>
      </w:r>
      <w:hyperlink r:id="rId12" w:history="1">
        <w:r>
          <w:rPr>
            <w:rFonts w:ascii="Calibri" w:hAnsi="Calibri" w:cs="Calibri"/>
            <w:color w:val="0000FF"/>
          </w:rPr>
          <w:t>N 400-ОЗ</w:t>
        </w:r>
      </w:hyperlink>
      <w:r>
        <w:rPr>
          <w:rFonts w:ascii="Calibri" w:hAnsi="Calibri" w:cs="Calibri"/>
        </w:rPr>
        <w:t xml:space="preserve"> (ред. 19.12.2008),</w:t>
      </w:r>
    </w:p>
    <w:p w:rsidR="00FE7D24" w:rsidRDefault="00FE7D24">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02.02.2009 </w:t>
      </w:r>
      <w:hyperlink r:id="rId13" w:history="1">
        <w:r>
          <w:rPr>
            <w:rFonts w:ascii="Calibri" w:hAnsi="Calibri" w:cs="Calibri"/>
            <w:color w:val="0000FF"/>
          </w:rPr>
          <w:t>N 467-ОЗ</w:t>
        </w:r>
      </w:hyperlink>
      <w:r>
        <w:rPr>
          <w:rFonts w:ascii="Calibri" w:hAnsi="Calibri" w:cs="Calibri"/>
        </w:rPr>
        <w:t xml:space="preserve">, от 30.04.2009 </w:t>
      </w:r>
      <w:hyperlink r:id="rId14" w:history="1">
        <w:r>
          <w:rPr>
            <w:rFonts w:ascii="Calibri" w:hAnsi="Calibri" w:cs="Calibri"/>
            <w:color w:val="0000FF"/>
          </w:rPr>
          <w:t>N 513-ОЗ</w:t>
        </w:r>
      </w:hyperlink>
      <w:r>
        <w:rPr>
          <w:rFonts w:ascii="Calibri" w:hAnsi="Calibri" w:cs="Calibri"/>
        </w:rPr>
        <w:t>,</w:t>
      </w:r>
    </w:p>
    <w:p w:rsidR="00FE7D24" w:rsidRDefault="00FE7D24">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28.07.2009 </w:t>
      </w:r>
      <w:hyperlink r:id="rId15" w:history="1">
        <w:r>
          <w:rPr>
            <w:rFonts w:ascii="Calibri" w:hAnsi="Calibri" w:cs="Calibri"/>
            <w:color w:val="0000FF"/>
          </w:rPr>
          <w:t>N 566-ОЗ</w:t>
        </w:r>
      </w:hyperlink>
      <w:r>
        <w:rPr>
          <w:rFonts w:ascii="Calibri" w:hAnsi="Calibri" w:cs="Calibri"/>
        </w:rPr>
        <w:t xml:space="preserve">, от 21.12.2009 </w:t>
      </w:r>
      <w:hyperlink r:id="rId16" w:history="1">
        <w:r>
          <w:rPr>
            <w:rFonts w:ascii="Calibri" w:hAnsi="Calibri" w:cs="Calibri"/>
            <w:color w:val="0000FF"/>
          </w:rPr>
          <w:t>N 653-ОЗ</w:t>
        </w:r>
      </w:hyperlink>
      <w:r>
        <w:rPr>
          <w:rFonts w:ascii="Calibri" w:hAnsi="Calibri" w:cs="Calibri"/>
        </w:rPr>
        <w:t>,</w:t>
      </w:r>
    </w:p>
    <w:p w:rsidR="00FE7D24" w:rsidRDefault="00FE7D24">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03.09.2010 </w:t>
      </w:r>
      <w:hyperlink r:id="rId17" w:history="1">
        <w:r>
          <w:rPr>
            <w:rFonts w:ascii="Calibri" w:hAnsi="Calibri" w:cs="Calibri"/>
            <w:color w:val="0000FF"/>
          </w:rPr>
          <w:t>N 821-ОЗ</w:t>
        </w:r>
      </w:hyperlink>
      <w:r>
        <w:rPr>
          <w:rFonts w:ascii="Calibri" w:hAnsi="Calibri" w:cs="Calibri"/>
        </w:rPr>
        <w:t xml:space="preserve">, от 26.11.2010 </w:t>
      </w:r>
      <w:hyperlink r:id="rId18" w:history="1">
        <w:r>
          <w:rPr>
            <w:rFonts w:ascii="Calibri" w:hAnsi="Calibri" w:cs="Calibri"/>
            <w:color w:val="0000FF"/>
          </w:rPr>
          <w:t>N 859-ОЗ</w:t>
        </w:r>
      </w:hyperlink>
      <w:r>
        <w:rPr>
          <w:rFonts w:ascii="Calibri" w:hAnsi="Calibri" w:cs="Calibri"/>
        </w:rPr>
        <w:t>,</w:t>
      </w:r>
    </w:p>
    <w:p w:rsidR="00FE7D24" w:rsidRDefault="00FE7D24">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03.12.2010 </w:t>
      </w:r>
      <w:hyperlink r:id="rId19" w:history="1">
        <w:r>
          <w:rPr>
            <w:rFonts w:ascii="Calibri" w:hAnsi="Calibri" w:cs="Calibri"/>
            <w:color w:val="0000FF"/>
          </w:rPr>
          <w:t>N 864-ОЗ</w:t>
        </w:r>
      </w:hyperlink>
      <w:r>
        <w:rPr>
          <w:rFonts w:ascii="Calibri" w:hAnsi="Calibri" w:cs="Calibri"/>
        </w:rPr>
        <w:t xml:space="preserve">, от 23.12.2010 </w:t>
      </w:r>
      <w:hyperlink r:id="rId20" w:history="1">
        <w:r>
          <w:rPr>
            <w:rFonts w:ascii="Calibri" w:hAnsi="Calibri" w:cs="Calibri"/>
            <w:color w:val="0000FF"/>
          </w:rPr>
          <w:t>N 883-ОЗ</w:t>
        </w:r>
      </w:hyperlink>
      <w:r>
        <w:rPr>
          <w:rFonts w:ascii="Calibri" w:hAnsi="Calibri" w:cs="Calibri"/>
        </w:rPr>
        <w:t>,</w:t>
      </w:r>
    </w:p>
    <w:p w:rsidR="00FE7D24" w:rsidRDefault="00FE7D24">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05.05.2011 </w:t>
      </w:r>
      <w:hyperlink r:id="rId21" w:history="1">
        <w:r>
          <w:rPr>
            <w:rFonts w:ascii="Calibri" w:hAnsi="Calibri" w:cs="Calibri"/>
            <w:color w:val="0000FF"/>
          </w:rPr>
          <w:t>N 974-ОЗ</w:t>
        </w:r>
      </w:hyperlink>
      <w:r>
        <w:rPr>
          <w:rFonts w:ascii="Calibri" w:hAnsi="Calibri" w:cs="Calibri"/>
        </w:rPr>
        <w:t xml:space="preserve">, от 27.01.2012 </w:t>
      </w:r>
      <w:hyperlink r:id="rId22" w:history="1">
        <w:r>
          <w:rPr>
            <w:rFonts w:ascii="Calibri" w:hAnsi="Calibri" w:cs="Calibri"/>
            <w:color w:val="0000FF"/>
          </w:rPr>
          <w:t>N 14-ОЗ</w:t>
        </w:r>
      </w:hyperlink>
      <w:r>
        <w:rPr>
          <w:rFonts w:ascii="Calibri" w:hAnsi="Calibri" w:cs="Calibri"/>
        </w:rPr>
        <w:t>,</w:t>
      </w:r>
    </w:p>
    <w:p w:rsidR="00FE7D24" w:rsidRDefault="00FE7D24">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14.12.2012 </w:t>
      </w:r>
      <w:hyperlink r:id="rId23" w:history="1">
        <w:r>
          <w:rPr>
            <w:rFonts w:ascii="Calibri" w:hAnsi="Calibri" w:cs="Calibri"/>
            <w:color w:val="0000FF"/>
          </w:rPr>
          <w:t>N 185-ОЗ</w:t>
        </w:r>
      </w:hyperlink>
      <w:r>
        <w:rPr>
          <w:rFonts w:ascii="Calibri" w:hAnsi="Calibri" w:cs="Calibri"/>
        </w:rPr>
        <w:t xml:space="preserve">, от 04.02.2014 </w:t>
      </w:r>
      <w:hyperlink r:id="rId24" w:history="1">
        <w:r>
          <w:rPr>
            <w:rFonts w:ascii="Calibri" w:hAnsi="Calibri" w:cs="Calibri"/>
            <w:color w:val="0000FF"/>
          </w:rPr>
          <w:t>N 449-ОЗ</w:t>
        </w:r>
      </w:hyperlink>
      <w:r>
        <w:rPr>
          <w:rFonts w:ascii="Calibri" w:hAnsi="Calibri" w:cs="Calibri"/>
        </w:rPr>
        <w:t>,</w:t>
      </w:r>
    </w:p>
    <w:p w:rsidR="00FE7D24" w:rsidRDefault="00FE7D24">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с </w:t>
      </w:r>
      <w:proofErr w:type="spellStart"/>
      <w:r>
        <w:rPr>
          <w:rFonts w:ascii="Calibri" w:hAnsi="Calibri" w:cs="Calibri"/>
        </w:rPr>
        <w:t>изм</w:t>
      </w:r>
      <w:proofErr w:type="spellEnd"/>
      <w:r>
        <w:rPr>
          <w:rFonts w:ascii="Calibri" w:hAnsi="Calibri" w:cs="Calibri"/>
        </w:rPr>
        <w:t>., внесенными областными законами Новгородской области</w:t>
      </w:r>
    </w:p>
    <w:p w:rsidR="00FE7D24" w:rsidRDefault="00FE7D24">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07.05.2007 </w:t>
      </w:r>
      <w:hyperlink r:id="rId25" w:history="1">
        <w:r>
          <w:rPr>
            <w:rFonts w:ascii="Calibri" w:hAnsi="Calibri" w:cs="Calibri"/>
            <w:color w:val="0000FF"/>
          </w:rPr>
          <w:t>N 94-ОЗ</w:t>
        </w:r>
      </w:hyperlink>
      <w:r>
        <w:rPr>
          <w:rFonts w:ascii="Calibri" w:hAnsi="Calibri" w:cs="Calibri"/>
        </w:rPr>
        <w:t xml:space="preserve">, от 17.12.2012 </w:t>
      </w:r>
      <w:hyperlink r:id="rId26" w:history="1">
        <w:r>
          <w:rPr>
            <w:rFonts w:ascii="Calibri" w:hAnsi="Calibri" w:cs="Calibri"/>
            <w:color w:val="0000FF"/>
          </w:rPr>
          <w:t>N 193-ОЗ</w:t>
        </w:r>
      </w:hyperlink>
      <w:r>
        <w:rPr>
          <w:rFonts w:ascii="Calibri" w:hAnsi="Calibri" w:cs="Calibri"/>
        </w:rPr>
        <w:t>)</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Настоящий областной закон принят в соответствии с </w:t>
      </w:r>
      <w:hyperlink r:id="rId27" w:history="1">
        <w:r>
          <w:rPr>
            <w:rFonts w:ascii="Calibri" w:hAnsi="Calibri" w:cs="Calibri"/>
            <w:color w:val="0000FF"/>
          </w:rPr>
          <w:t>Законом</w:t>
        </w:r>
      </w:hyperlink>
      <w:r>
        <w:rPr>
          <w:rFonts w:ascii="Calibri" w:hAnsi="Calibri" w:cs="Calibri"/>
        </w:rPr>
        <w:t xml:space="preserve"> Российской Федерации от 18 октября 1991 года N 1761-1 "О реабилитации жертв политических репрессий", Федеральным </w:t>
      </w:r>
      <w:hyperlink r:id="rId28" w:history="1">
        <w:r>
          <w:rPr>
            <w:rFonts w:ascii="Calibri" w:hAnsi="Calibri" w:cs="Calibri"/>
            <w:color w:val="0000FF"/>
          </w:rPr>
          <w:t>законом</w:t>
        </w:r>
      </w:hyperlink>
      <w:r>
        <w:rPr>
          <w:rFonts w:ascii="Calibri" w:hAnsi="Calibri" w:cs="Calibri"/>
        </w:rPr>
        <w:t xml:space="preserve"> от 12 января 1995 года N 5-ФЗ "О ветеранах", </w:t>
      </w:r>
      <w:hyperlink r:id="rId29" w:history="1">
        <w:r>
          <w:rPr>
            <w:rFonts w:ascii="Calibri" w:hAnsi="Calibri" w:cs="Calibri"/>
            <w:color w:val="0000FF"/>
          </w:rPr>
          <w:t>статьей 26.3.1</w:t>
        </w:r>
      </w:hyperlink>
      <w:r>
        <w:rPr>
          <w:rFonts w:ascii="Calibri" w:hAnsi="Calibri" w:cs="Calibri"/>
        </w:rPr>
        <w:t xml:space="preserve"> Федерального закона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и устанавливает</w:t>
      </w:r>
      <w:proofErr w:type="gramEnd"/>
      <w:r>
        <w:rPr>
          <w:rFonts w:ascii="Calibri" w:hAnsi="Calibri" w:cs="Calibri"/>
        </w:rPr>
        <w:t xml:space="preserve"> </w:t>
      </w:r>
      <w:proofErr w:type="gramStart"/>
      <w:r>
        <w:rPr>
          <w:rFonts w:ascii="Calibri" w:hAnsi="Calibri" w:cs="Calibri"/>
        </w:rPr>
        <w:t>правовые гарантии социальной поддержки реабилитированных лиц и лиц, признанных пострадавшими от политических репрессий, ветеранов труда и граждан, приравненных к ним, лиц, проработавших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награжденных орденами и медалями СССР за самоотверженный труд в период Великой</w:t>
      </w:r>
      <w:proofErr w:type="gramEnd"/>
      <w:r>
        <w:rPr>
          <w:rFonts w:ascii="Calibri" w:hAnsi="Calibri" w:cs="Calibri"/>
        </w:rPr>
        <w:t xml:space="preserve"> Отечественной войны (далее - труженики тыла), граждан, имеющих право на получение ежемесячных и (или) ежегодных денежных выплат в соответствии с федеральными законами, местом жительства которых является территория Новгородской области.</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(преамбула в ред. Областного </w:t>
      </w:r>
      <w:hyperlink r:id="rId30" w:history="1">
        <w:r>
          <w:rPr>
            <w:rFonts w:ascii="Calibri" w:hAnsi="Calibri" w:cs="Calibri"/>
            <w:color w:val="0000FF"/>
          </w:rPr>
          <w:t>закона</w:t>
        </w:r>
      </w:hyperlink>
      <w:r>
        <w:rPr>
          <w:rFonts w:ascii="Calibri" w:hAnsi="Calibri" w:cs="Calibri"/>
        </w:rPr>
        <w:t xml:space="preserve"> Новгородской области от 28.12.2006 N 23-ОЗ)</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outlineLvl w:val="0"/>
        <w:rPr>
          <w:rFonts w:ascii="Calibri" w:hAnsi="Calibri" w:cs="Calibri"/>
        </w:rPr>
      </w:pPr>
      <w:bookmarkStart w:id="0" w:name="Par33"/>
      <w:bookmarkEnd w:id="0"/>
      <w:r>
        <w:rPr>
          <w:rFonts w:ascii="Calibri" w:hAnsi="Calibri" w:cs="Calibri"/>
        </w:rPr>
        <w:t>Статья 1. Содержание социальной поддержки реабилитированных лиц и лиц, признанных пострадавшими от политических репрессий</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rPr>
          <w:rFonts w:ascii="Calibri" w:hAnsi="Calibri" w:cs="Calibri"/>
        </w:rPr>
      </w:pPr>
      <w:bookmarkStart w:id="1" w:name="Par35"/>
      <w:bookmarkEnd w:id="1"/>
      <w:r>
        <w:rPr>
          <w:rFonts w:ascii="Calibri" w:hAnsi="Calibri" w:cs="Calibri"/>
        </w:rPr>
        <w:t>1. Реабилитированным лицам предоставляются следующие меры социальной поддержки:</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31" w:history="1">
        <w:r>
          <w:rPr>
            <w:rFonts w:ascii="Calibri" w:hAnsi="Calibri" w:cs="Calibri"/>
            <w:color w:val="0000FF"/>
          </w:rPr>
          <w:t>закона</w:t>
        </w:r>
      </w:hyperlink>
      <w:r>
        <w:rPr>
          <w:rFonts w:ascii="Calibri" w:hAnsi="Calibri" w:cs="Calibri"/>
        </w:rPr>
        <w:t xml:space="preserve"> Новгородской области от 06.08.2008 N 351-ОЗ)</w:t>
      </w:r>
    </w:p>
    <w:p w:rsidR="00FE7D24" w:rsidRDefault="00FE7D24">
      <w:pPr>
        <w:widowControl w:val="0"/>
        <w:autoSpaceDE w:val="0"/>
        <w:autoSpaceDN w:val="0"/>
        <w:adjustRightInd w:val="0"/>
        <w:spacing w:after="0" w:line="240" w:lineRule="auto"/>
        <w:ind w:firstLine="540"/>
        <w:jc w:val="both"/>
        <w:rPr>
          <w:rFonts w:ascii="Calibri" w:hAnsi="Calibri" w:cs="Calibri"/>
        </w:rPr>
      </w:pPr>
      <w:bookmarkStart w:id="2" w:name="Par37"/>
      <w:bookmarkEnd w:id="2"/>
      <w:r>
        <w:rPr>
          <w:rFonts w:ascii="Calibri" w:hAnsi="Calibri" w:cs="Calibri"/>
        </w:rPr>
        <w:t>1) при наличии медицинских показаний обеспечение один раз в год путевками на санаторно-курортное лечение;</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Областного </w:t>
      </w:r>
      <w:hyperlink r:id="rId32" w:history="1">
        <w:r>
          <w:rPr>
            <w:rFonts w:ascii="Calibri" w:hAnsi="Calibri" w:cs="Calibri"/>
            <w:color w:val="0000FF"/>
          </w:rPr>
          <w:t>закона</w:t>
        </w:r>
      </w:hyperlink>
      <w:r>
        <w:rPr>
          <w:rFonts w:ascii="Calibri" w:hAnsi="Calibri" w:cs="Calibri"/>
        </w:rPr>
        <w:t xml:space="preserve"> Новгородской области от 02.04.2008 N 284-ОЗ)</w:t>
      </w:r>
    </w:p>
    <w:p w:rsidR="00FE7D24" w:rsidRDefault="00FE7D24">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2) сохранение обслуживания в медицинских организациях, к которым указанные лица были прикреплены в период работы до выхода на пенсию, а также внеочередное оказание медицинской помощи по территориальной программе государственных гарантий бесплатного оказания гражданам медицинской помощи в медицинских организациях, находящихся на территории области (в том числе в государственном областном бюджетном учреждении здравоохранения "Клинический госпиталь ветеранов войн");</w:t>
      </w:r>
      <w:proofErr w:type="gramEnd"/>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 в ред. Областного </w:t>
      </w:r>
      <w:hyperlink r:id="rId33" w:history="1">
        <w:r>
          <w:rPr>
            <w:rFonts w:ascii="Calibri" w:hAnsi="Calibri" w:cs="Calibri"/>
            <w:color w:val="0000FF"/>
          </w:rPr>
          <w:t>закона</w:t>
        </w:r>
      </w:hyperlink>
      <w:r>
        <w:rPr>
          <w:rFonts w:ascii="Calibri" w:hAnsi="Calibri" w:cs="Calibri"/>
        </w:rPr>
        <w:t xml:space="preserve"> Новгородской области от 04.02.2014 N 449-ОЗ)</w:t>
      </w:r>
    </w:p>
    <w:p w:rsidR="00FE7D24" w:rsidRDefault="00FE7D24">
      <w:pPr>
        <w:widowControl w:val="0"/>
        <w:autoSpaceDE w:val="0"/>
        <w:autoSpaceDN w:val="0"/>
        <w:adjustRightInd w:val="0"/>
        <w:spacing w:after="0" w:line="240" w:lineRule="auto"/>
        <w:ind w:firstLine="540"/>
        <w:jc w:val="both"/>
        <w:rPr>
          <w:rFonts w:ascii="Calibri" w:hAnsi="Calibri" w:cs="Calibri"/>
        </w:rPr>
      </w:pPr>
      <w:bookmarkStart w:id="3" w:name="Par41"/>
      <w:bookmarkEnd w:id="3"/>
      <w:r>
        <w:rPr>
          <w:rFonts w:ascii="Calibri" w:hAnsi="Calibri" w:cs="Calibri"/>
        </w:rPr>
        <w:t>3) бесплатный проезд на железнодорожном транспорте пригородного сообщения;</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34" w:history="1">
        <w:r>
          <w:rPr>
            <w:rFonts w:ascii="Calibri" w:hAnsi="Calibri" w:cs="Calibri"/>
            <w:color w:val="0000FF"/>
          </w:rPr>
          <w:t>закона</w:t>
        </w:r>
      </w:hyperlink>
      <w:r>
        <w:rPr>
          <w:rFonts w:ascii="Calibri" w:hAnsi="Calibri" w:cs="Calibri"/>
        </w:rPr>
        <w:t xml:space="preserve"> Новгородской области от 02.04.2008 N 284-ОЗ)</w:t>
      </w:r>
    </w:p>
    <w:p w:rsidR="00FE7D24" w:rsidRDefault="00FE7D24">
      <w:pPr>
        <w:widowControl w:val="0"/>
        <w:autoSpaceDE w:val="0"/>
        <w:autoSpaceDN w:val="0"/>
        <w:adjustRightInd w:val="0"/>
        <w:spacing w:after="0" w:line="240" w:lineRule="auto"/>
        <w:ind w:firstLine="540"/>
        <w:jc w:val="both"/>
        <w:rPr>
          <w:rFonts w:ascii="Calibri" w:hAnsi="Calibri" w:cs="Calibri"/>
        </w:rPr>
      </w:pPr>
      <w:bookmarkStart w:id="4" w:name="Par43"/>
      <w:bookmarkEnd w:id="4"/>
      <w:r>
        <w:rPr>
          <w:rFonts w:ascii="Calibri" w:hAnsi="Calibri" w:cs="Calibri"/>
        </w:rPr>
        <w:t>4) возмещение один раз в год расходов по проезду (туда и обратно): железнодорожным транспортом - в размере 100 процентов стоимости проезда: водным, воздушным или междугородным автомобильным транспортом - в размере 50 процентов стоимости проезда;</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 в ред. Областного </w:t>
      </w:r>
      <w:hyperlink r:id="rId35" w:history="1">
        <w:r>
          <w:rPr>
            <w:rFonts w:ascii="Calibri" w:hAnsi="Calibri" w:cs="Calibri"/>
            <w:color w:val="0000FF"/>
          </w:rPr>
          <w:t>закона</w:t>
        </w:r>
      </w:hyperlink>
      <w:r>
        <w:rPr>
          <w:rFonts w:ascii="Calibri" w:hAnsi="Calibri" w:cs="Calibri"/>
        </w:rPr>
        <w:t xml:space="preserve"> Новгородской области от 06.08.2008 N 351-ОЗ)</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компенсация 50 процентов расходов по оплате занимаемой общей площади жилых помещений (в общежитиях - занимаемой жилой площади) в пределах социальной нормы площади жилья, установленной Правительством Новгородской области. Меры социальной поддержки по оплате жилья предоставляются лицам, проживающим в домах независимо от вида жилищного фонда, и распространяются на членов семьи реабилитированных лиц, совместно с ними проживающих;</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закона Новгородской области от 07.11.2008 </w:t>
      </w:r>
      <w:hyperlink r:id="rId36" w:history="1">
        <w:r>
          <w:rPr>
            <w:rFonts w:ascii="Calibri" w:hAnsi="Calibri" w:cs="Calibri"/>
            <w:color w:val="0000FF"/>
          </w:rPr>
          <w:t>N 400-ОЗ</w:t>
        </w:r>
      </w:hyperlink>
      <w:r>
        <w:rPr>
          <w:rFonts w:ascii="Calibri" w:hAnsi="Calibri" w:cs="Calibri"/>
        </w:rPr>
        <w:t xml:space="preserve">, от 04.02.2014 </w:t>
      </w:r>
      <w:hyperlink r:id="rId37" w:history="1">
        <w:r>
          <w:rPr>
            <w:rFonts w:ascii="Calibri" w:hAnsi="Calibri" w:cs="Calibri"/>
            <w:color w:val="0000FF"/>
          </w:rPr>
          <w:t>N 449-ОЗ</w:t>
        </w:r>
      </w:hyperlink>
      <w:r>
        <w:rPr>
          <w:rFonts w:ascii="Calibri" w:hAnsi="Calibri" w:cs="Calibri"/>
        </w:rPr>
        <w:t>)</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компенсация 50 процентов расходов по оплате коммунальных услуг (водоснабжение, водоотведение, газоснабжение сетевым газом, вывоз бытовых и других отходов и тепловая энергия - в пределах нормативов потребления указанных услуг, утвержденных уполномоченными органами в порядке, установленном жилищным законодательством). Меры социальной поддержки по оплате услуг предоставляются независимо от вида жилищного фонда и распространяются на членов семьи реабилитированных лиц, совместно с ними проживающих;</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областных законов Новгородской области от 28.12.2006 </w:t>
      </w:r>
      <w:hyperlink r:id="rId38" w:history="1">
        <w:r>
          <w:rPr>
            <w:rFonts w:ascii="Calibri" w:hAnsi="Calibri" w:cs="Calibri"/>
            <w:color w:val="0000FF"/>
          </w:rPr>
          <w:t>N 23-ОЗ</w:t>
        </w:r>
      </w:hyperlink>
      <w:r>
        <w:rPr>
          <w:rFonts w:ascii="Calibri" w:hAnsi="Calibri" w:cs="Calibri"/>
        </w:rPr>
        <w:t xml:space="preserve">, от 07.11.2008 </w:t>
      </w:r>
      <w:hyperlink r:id="rId39" w:history="1">
        <w:r>
          <w:rPr>
            <w:rFonts w:ascii="Calibri" w:hAnsi="Calibri" w:cs="Calibri"/>
            <w:color w:val="0000FF"/>
          </w:rPr>
          <w:t>N 400-ОЗ</w:t>
        </w:r>
      </w:hyperlink>
      <w:r>
        <w:rPr>
          <w:rFonts w:ascii="Calibri" w:hAnsi="Calibri" w:cs="Calibri"/>
        </w:rPr>
        <w:t>)</w:t>
      </w:r>
    </w:p>
    <w:p w:rsidR="00FE7D24" w:rsidRDefault="00FE7D24">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Областным </w:t>
      </w:r>
      <w:hyperlink r:id="rId40" w:history="1">
        <w:r>
          <w:rPr>
            <w:rFonts w:ascii="Calibri" w:hAnsi="Calibri" w:cs="Calibri"/>
            <w:color w:val="0000FF"/>
          </w:rPr>
          <w:t>законом</w:t>
        </w:r>
      </w:hyperlink>
      <w:r>
        <w:rPr>
          <w:rFonts w:ascii="Calibri" w:hAnsi="Calibri" w:cs="Calibri"/>
        </w:rPr>
        <w:t xml:space="preserve"> Новгородской области от 07.11.2008 N 400-ОЗ (ред. 21.12.2009), </w:t>
      </w:r>
      <w:hyperlink r:id="rId41" w:history="1">
        <w:r>
          <w:rPr>
            <w:rFonts w:ascii="Calibri" w:hAnsi="Calibri" w:cs="Calibri"/>
            <w:color w:val="0000FF"/>
          </w:rPr>
          <w:t>вступившим</w:t>
        </w:r>
      </w:hyperlink>
      <w:r>
        <w:rPr>
          <w:rFonts w:ascii="Calibri" w:hAnsi="Calibri" w:cs="Calibri"/>
        </w:rPr>
        <w:t xml:space="preserve"> в силу с 1 апреля 2010 года, в пункт 7 части 1 статьи 1 внесены изменения, в соответствии с которыми слова "оплата в размере 50 процентов" заменены словами "компенсация 50 процентов расходов по оплате".</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Пункт 7 части 1 статьи 1 в редакции Областного </w:t>
      </w:r>
      <w:hyperlink r:id="rId42" w:history="1">
        <w:r>
          <w:rPr>
            <w:rFonts w:ascii="Calibri" w:hAnsi="Calibri" w:cs="Calibri"/>
            <w:color w:val="0000FF"/>
          </w:rPr>
          <w:t>закона</w:t>
        </w:r>
      </w:hyperlink>
      <w:r>
        <w:rPr>
          <w:rFonts w:ascii="Calibri" w:hAnsi="Calibri" w:cs="Calibri"/>
        </w:rPr>
        <w:t xml:space="preserve"> Новгородской области от 30.04.2009 N 513-ОЗ, </w:t>
      </w:r>
      <w:hyperlink r:id="rId43" w:history="1">
        <w:r>
          <w:rPr>
            <w:rFonts w:ascii="Calibri" w:hAnsi="Calibri" w:cs="Calibri"/>
            <w:color w:val="0000FF"/>
          </w:rPr>
          <w:t>вступившего</w:t>
        </w:r>
      </w:hyperlink>
      <w:r>
        <w:rPr>
          <w:rFonts w:ascii="Calibri" w:hAnsi="Calibri" w:cs="Calibri"/>
        </w:rPr>
        <w:t xml:space="preserve"> в силу через десять дней после его официального опубликования, приведен в тексте.</w:t>
      </w:r>
    </w:p>
    <w:p w:rsidR="00FE7D24" w:rsidRDefault="00FE7D24">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FE7D24" w:rsidRDefault="00FE7D24">
      <w:pPr>
        <w:widowControl w:val="0"/>
        <w:autoSpaceDE w:val="0"/>
        <w:autoSpaceDN w:val="0"/>
        <w:adjustRightInd w:val="0"/>
        <w:spacing w:after="0" w:line="240" w:lineRule="auto"/>
        <w:ind w:firstLine="540"/>
        <w:jc w:val="both"/>
        <w:rPr>
          <w:rFonts w:ascii="Calibri" w:hAnsi="Calibri" w:cs="Calibri"/>
        </w:rPr>
      </w:pPr>
      <w:bookmarkStart w:id="5" w:name="Par53"/>
      <w:bookmarkEnd w:id="5"/>
      <w:proofErr w:type="gramStart"/>
      <w:r>
        <w:rPr>
          <w:rFonts w:ascii="Calibri" w:hAnsi="Calibri" w:cs="Calibri"/>
        </w:rPr>
        <w:t>7) оплата 50 процентов стоимости электрической энергии, сжиженного газа с учетом доставки до потребителя, а также топлива для лиц, проживающих в домах, не имеющих центрального отопления, с учетом транспортных услуг для доставки этого топлива - в пределах нормативов потребления на 1 человека в год (сжиженный газ - 63 кг, дрова - 12 куб. м, электроэнергия - 720 кВт/час, за исключением случаев потребления электроэнергии</w:t>
      </w:r>
      <w:proofErr w:type="gramEnd"/>
      <w:r>
        <w:rPr>
          <w:rFonts w:ascii="Calibri" w:hAnsi="Calibri" w:cs="Calibri"/>
        </w:rPr>
        <w:t xml:space="preserve"> в домах, оборудованных в установленном порядке стационарными электроплитами. </w:t>
      </w:r>
      <w:proofErr w:type="gramStart"/>
      <w:r>
        <w:rPr>
          <w:rFonts w:ascii="Calibri" w:hAnsi="Calibri" w:cs="Calibri"/>
        </w:rPr>
        <w:t>Электроэнергия в домах, оборудованных в установленном порядке стационарными электроплитами - 1200 кВт/час).</w:t>
      </w:r>
      <w:proofErr w:type="gramEnd"/>
      <w:r>
        <w:rPr>
          <w:rFonts w:ascii="Calibri" w:hAnsi="Calibri" w:cs="Calibri"/>
        </w:rPr>
        <w:t xml:space="preserve"> Меры социальной поддержки по оплате услуг предоставляются независимо от вида жилищного фонда и распространяются на членов семьи реабилитированных лиц, совместно с ними проживающих;</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7 в ред. Областного </w:t>
      </w:r>
      <w:hyperlink r:id="rId44" w:history="1">
        <w:r>
          <w:rPr>
            <w:rFonts w:ascii="Calibri" w:hAnsi="Calibri" w:cs="Calibri"/>
            <w:color w:val="0000FF"/>
          </w:rPr>
          <w:t>закона</w:t>
        </w:r>
      </w:hyperlink>
      <w:r>
        <w:rPr>
          <w:rFonts w:ascii="Calibri" w:hAnsi="Calibri" w:cs="Calibri"/>
        </w:rPr>
        <w:t xml:space="preserve"> Новгородской области от 30.04.2009 N 513-ОЗ)</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оплата в размере 50 процентов вневедомственной охраны для одиноко проживающих лиц и одиноко проживающих супружеских пар, в которых один из супругов является репрессированным;</w:t>
      </w:r>
    </w:p>
    <w:p w:rsidR="00FE7D24" w:rsidRDefault="00FE7D24">
      <w:pPr>
        <w:widowControl w:val="0"/>
        <w:autoSpaceDE w:val="0"/>
        <w:autoSpaceDN w:val="0"/>
        <w:adjustRightInd w:val="0"/>
        <w:spacing w:after="0" w:line="240" w:lineRule="auto"/>
        <w:ind w:firstLine="540"/>
        <w:jc w:val="both"/>
        <w:rPr>
          <w:rFonts w:ascii="Calibri" w:hAnsi="Calibri" w:cs="Calibri"/>
        </w:rPr>
      </w:pPr>
      <w:bookmarkStart w:id="6" w:name="Par56"/>
      <w:bookmarkEnd w:id="6"/>
      <w:r>
        <w:rPr>
          <w:rFonts w:ascii="Calibri" w:hAnsi="Calibri" w:cs="Calibri"/>
        </w:rPr>
        <w:t>9) возмещение расходов по бесплатной установке телефона;</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45" w:history="1">
        <w:r>
          <w:rPr>
            <w:rFonts w:ascii="Calibri" w:hAnsi="Calibri" w:cs="Calibri"/>
            <w:color w:val="0000FF"/>
          </w:rPr>
          <w:t>закона</w:t>
        </w:r>
      </w:hyperlink>
      <w:r>
        <w:rPr>
          <w:rFonts w:ascii="Calibri" w:hAnsi="Calibri" w:cs="Calibri"/>
        </w:rPr>
        <w:t xml:space="preserve"> Новгородской области от 02.04.2008 N 284-ОЗ)</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внеочередной прием в дома-интернаты для престарелых и инвалидов, центры </w:t>
      </w:r>
      <w:r>
        <w:rPr>
          <w:rFonts w:ascii="Calibri" w:hAnsi="Calibri" w:cs="Calibri"/>
        </w:rPr>
        <w:lastRenderedPageBreak/>
        <w:t>социального обслуживания, на обслуживание отделениями социальной помощи на дому государственной системы социальной службы;</w:t>
      </w:r>
    </w:p>
    <w:p w:rsidR="00FE7D24" w:rsidRDefault="00FE7D24">
      <w:pPr>
        <w:widowControl w:val="0"/>
        <w:autoSpaceDE w:val="0"/>
        <w:autoSpaceDN w:val="0"/>
        <w:adjustRightInd w:val="0"/>
        <w:spacing w:after="0" w:line="240" w:lineRule="auto"/>
        <w:ind w:firstLine="540"/>
        <w:jc w:val="both"/>
        <w:rPr>
          <w:rFonts w:ascii="Calibri" w:hAnsi="Calibri" w:cs="Calibri"/>
        </w:rPr>
      </w:pPr>
      <w:bookmarkStart w:id="7" w:name="Par59"/>
      <w:bookmarkEnd w:id="7"/>
      <w:r>
        <w:rPr>
          <w:rFonts w:ascii="Calibri" w:hAnsi="Calibri" w:cs="Calibri"/>
        </w:rPr>
        <w:t>11) бесплатные изготовление и ремонт зубных протезов (кроме расходов на оплату стоимости драгоценных металлов и металлокерамики) в медицинских организациях, а также бесплатное обеспечение протезно-ортопедическими изделиями;</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областных законов Новгородской области от 28.07.2009 </w:t>
      </w:r>
      <w:hyperlink r:id="rId46" w:history="1">
        <w:r>
          <w:rPr>
            <w:rFonts w:ascii="Calibri" w:hAnsi="Calibri" w:cs="Calibri"/>
            <w:color w:val="0000FF"/>
          </w:rPr>
          <w:t>N 566-ОЗ</w:t>
        </w:r>
      </w:hyperlink>
      <w:r>
        <w:rPr>
          <w:rFonts w:ascii="Calibri" w:hAnsi="Calibri" w:cs="Calibri"/>
        </w:rPr>
        <w:t xml:space="preserve">, от 04.02.2014 </w:t>
      </w:r>
      <w:hyperlink r:id="rId47" w:history="1">
        <w:r>
          <w:rPr>
            <w:rFonts w:ascii="Calibri" w:hAnsi="Calibri" w:cs="Calibri"/>
            <w:color w:val="0000FF"/>
          </w:rPr>
          <w:t>N 449-ОЗ</w:t>
        </w:r>
      </w:hyperlink>
      <w:r>
        <w:rPr>
          <w:rFonts w:ascii="Calibri" w:hAnsi="Calibri" w:cs="Calibri"/>
        </w:rPr>
        <w:t>)</w:t>
      </w:r>
    </w:p>
    <w:p w:rsidR="00FE7D24" w:rsidRDefault="00FE7D24">
      <w:pPr>
        <w:widowControl w:val="0"/>
        <w:autoSpaceDE w:val="0"/>
        <w:autoSpaceDN w:val="0"/>
        <w:adjustRightInd w:val="0"/>
        <w:spacing w:after="0" w:line="240" w:lineRule="auto"/>
        <w:ind w:firstLine="540"/>
        <w:jc w:val="both"/>
        <w:rPr>
          <w:rFonts w:ascii="Calibri" w:hAnsi="Calibri" w:cs="Calibri"/>
        </w:rPr>
      </w:pPr>
      <w:bookmarkStart w:id="8" w:name="Par61"/>
      <w:bookmarkEnd w:id="8"/>
      <w:r>
        <w:rPr>
          <w:rFonts w:ascii="Calibri" w:hAnsi="Calibri" w:cs="Calibri"/>
        </w:rPr>
        <w:t>12) бесплатный проезд на автомобильном транспорте межмуниципального сообщения на территории области из расчета две поездки в месяц туда и обратно;</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областных законов Новгородской области от 02.04.2008 </w:t>
      </w:r>
      <w:hyperlink r:id="rId48" w:history="1">
        <w:r>
          <w:rPr>
            <w:rFonts w:ascii="Calibri" w:hAnsi="Calibri" w:cs="Calibri"/>
            <w:color w:val="0000FF"/>
          </w:rPr>
          <w:t>N 284-ОЗ</w:t>
        </w:r>
      </w:hyperlink>
      <w:r>
        <w:rPr>
          <w:rFonts w:ascii="Calibri" w:hAnsi="Calibri" w:cs="Calibri"/>
        </w:rPr>
        <w:t xml:space="preserve">, от 27.01.2012 </w:t>
      </w:r>
      <w:hyperlink r:id="rId49" w:history="1">
        <w:r>
          <w:rPr>
            <w:rFonts w:ascii="Calibri" w:hAnsi="Calibri" w:cs="Calibri"/>
            <w:color w:val="0000FF"/>
          </w:rPr>
          <w:t>N 14-ОЗ</w:t>
        </w:r>
      </w:hyperlink>
      <w:r>
        <w:rPr>
          <w:rFonts w:ascii="Calibri" w:hAnsi="Calibri" w:cs="Calibri"/>
        </w:rPr>
        <w:t>)</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ежемесячная денежная выплата:</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1 января 2006 года - в сумме 631 рубль;</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1 октября 2006 года - в сумме 650 рублей;</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1 ноября 2006 года - в сумме 654 рубля;</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1 апреля 2007 года - в сумме 682 рубля;</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Областным </w:t>
      </w:r>
      <w:hyperlink r:id="rId50" w:history="1">
        <w:r>
          <w:rPr>
            <w:rFonts w:ascii="Calibri" w:hAnsi="Calibri" w:cs="Calibri"/>
            <w:color w:val="0000FF"/>
          </w:rPr>
          <w:t>законом</w:t>
        </w:r>
      </w:hyperlink>
      <w:r>
        <w:rPr>
          <w:rFonts w:ascii="Calibri" w:hAnsi="Calibri" w:cs="Calibri"/>
        </w:rPr>
        <w:t xml:space="preserve"> Новгородской области от 11.04.2007 N 79-ОЗ)</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1 января 2008 года - в сумме 690 рублей;</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Областным </w:t>
      </w:r>
      <w:hyperlink r:id="rId51" w:history="1">
        <w:r>
          <w:rPr>
            <w:rFonts w:ascii="Calibri" w:hAnsi="Calibri" w:cs="Calibri"/>
            <w:color w:val="0000FF"/>
          </w:rPr>
          <w:t>законом</w:t>
        </w:r>
      </w:hyperlink>
      <w:r>
        <w:rPr>
          <w:rFonts w:ascii="Calibri" w:hAnsi="Calibri" w:cs="Calibri"/>
        </w:rPr>
        <w:t xml:space="preserve"> Новгородской области от 02.04.2008 N 284-ОЗ)</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1 апреля 2008 года - в сумме 718 рублей;</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Областным </w:t>
      </w:r>
      <w:hyperlink r:id="rId52" w:history="1">
        <w:r>
          <w:rPr>
            <w:rFonts w:ascii="Calibri" w:hAnsi="Calibri" w:cs="Calibri"/>
            <w:color w:val="0000FF"/>
          </w:rPr>
          <w:t>законом</w:t>
        </w:r>
      </w:hyperlink>
      <w:r>
        <w:rPr>
          <w:rFonts w:ascii="Calibri" w:hAnsi="Calibri" w:cs="Calibri"/>
        </w:rPr>
        <w:t xml:space="preserve"> Новгородской области от 02.04.2008 N 284-ОЗ)</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1 июня 2008 года - в размере 723 рубля.</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Областным </w:t>
      </w:r>
      <w:hyperlink r:id="rId53" w:history="1">
        <w:r>
          <w:rPr>
            <w:rFonts w:ascii="Calibri" w:hAnsi="Calibri" w:cs="Calibri"/>
            <w:color w:val="0000FF"/>
          </w:rPr>
          <w:t>законом</w:t>
        </w:r>
      </w:hyperlink>
      <w:r>
        <w:rPr>
          <w:rFonts w:ascii="Calibri" w:hAnsi="Calibri" w:cs="Calibri"/>
        </w:rPr>
        <w:t xml:space="preserve"> Новгородской области от 07.11.2008 N 400-ОЗ)</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1 марта 2009 года - в сумме 729 рублей;</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Областным </w:t>
      </w:r>
      <w:hyperlink r:id="rId54" w:history="1">
        <w:r>
          <w:rPr>
            <w:rFonts w:ascii="Calibri" w:hAnsi="Calibri" w:cs="Calibri"/>
            <w:color w:val="0000FF"/>
          </w:rPr>
          <w:t>законом</w:t>
        </w:r>
      </w:hyperlink>
      <w:r>
        <w:rPr>
          <w:rFonts w:ascii="Calibri" w:hAnsi="Calibri" w:cs="Calibri"/>
        </w:rPr>
        <w:t xml:space="preserve"> Новгородской области от 30.04.2009 N 513-ОЗ)</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1 апреля 2009 года - в сумме 786 рублей;</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55" w:history="1">
        <w:r>
          <w:rPr>
            <w:rFonts w:ascii="Calibri" w:hAnsi="Calibri" w:cs="Calibri"/>
            <w:color w:val="0000FF"/>
          </w:rPr>
          <w:t>закона</w:t>
        </w:r>
      </w:hyperlink>
      <w:r>
        <w:rPr>
          <w:rFonts w:ascii="Calibri" w:hAnsi="Calibri" w:cs="Calibri"/>
        </w:rPr>
        <w:t xml:space="preserve"> Новгородской области от 28.07.2009 N 566-ОЗ)</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1 января 2010 года - в размере 832 рубля;</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Областным </w:t>
      </w:r>
      <w:hyperlink r:id="rId56" w:history="1">
        <w:r>
          <w:rPr>
            <w:rFonts w:ascii="Calibri" w:hAnsi="Calibri" w:cs="Calibri"/>
            <w:color w:val="0000FF"/>
          </w:rPr>
          <w:t>законом</w:t>
        </w:r>
      </w:hyperlink>
      <w:r>
        <w:rPr>
          <w:rFonts w:ascii="Calibri" w:hAnsi="Calibri" w:cs="Calibri"/>
        </w:rPr>
        <w:t xml:space="preserve"> Новгородской области от 21.12.2009 N 653-ОЗ)</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1 января 2011 года - в размере 886 рублей;</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Областным </w:t>
      </w:r>
      <w:hyperlink r:id="rId57" w:history="1">
        <w:r>
          <w:rPr>
            <w:rFonts w:ascii="Calibri" w:hAnsi="Calibri" w:cs="Calibri"/>
            <w:color w:val="0000FF"/>
          </w:rPr>
          <w:t>законом</w:t>
        </w:r>
      </w:hyperlink>
      <w:r>
        <w:rPr>
          <w:rFonts w:ascii="Calibri" w:hAnsi="Calibri" w:cs="Calibri"/>
        </w:rPr>
        <w:t xml:space="preserve"> Новгородской области от 23.12.2010 N 883-ОЗ)</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1 января 2012 года - в размере 939 рублей;</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Областным </w:t>
      </w:r>
      <w:hyperlink r:id="rId58" w:history="1">
        <w:r>
          <w:rPr>
            <w:rFonts w:ascii="Calibri" w:hAnsi="Calibri" w:cs="Calibri"/>
            <w:color w:val="0000FF"/>
          </w:rPr>
          <w:t>законом</w:t>
        </w:r>
      </w:hyperlink>
      <w:r>
        <w:rPr>
          <w:rFonts w:ascii="Calibri" w:hAnsi="Calibri" w:cs="Calibri"/>
        </w:rPr>
        <w:t xml:space="preserve"> Новгородской области от 27.01.2012 N 14-ОЗ)</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1 января 2013 года - в размере 991 рубль.</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Областным </w:t>
      </w:r>
      <w:hyperlink r:id="rId59" w:history="1">
        <w:r>
          <w:rPr>
            <w:rFonts w:ascii="Calibri" w:hAnsi="Calibri" w:cs="Calibri"/>
            <w:color w:val="0000FF"/>
          </w:rPr>
          <w:t>законом</w:t>
        </w:r>
      </w:hyperlink>
      <w:r>
        <w:rPr>
          <w:rFonts w:ascii="Calibri" w:hAnsi="Calibri" w:cs="Calibri"/>
        </w:rPr>
        <w:t xml:space="preserve"> Новгородской области от 14.12.2012 N 185-ОЗ)</w:t>
      </w:r>
    </w:p>
    <w:p w:rsidR="00FE7D24" w:rsidRDefault="00FE7D24">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Действие абзаца, введенного Областным </w:t>
      </w:r>
      <w:hyperlink r:id="rId60" w:history="1">
        <w:r>
          <w:rPr>
            <w:rFonts w:ascii="Calibri" w:hAnsi="Calibri" w:cs="Calibri"/>
            <w:color w:val="0000FF"/>
          </w:rPr>
          <w:t>законом</w:t>
        </w:r>
      </w:hyperlink>
      <w:r>
        <w:rPr>
          <w:rFonts w:ascii="Calibri" w:hAnsi="Calibri" w:cs="Calibri"/>
        </w:rPr>
        <w:t xml:space="preserve"> Новгородской области от 04.02.2014 N 449-ОЗ в пункт 13 части 1 статьи 1, </w:t>
      </w:r>
      <w:hyperlink r:id="rId61" w:history="1">
        <w:r>
          <w:rPr>
            <w:rFonts w:ascii="Calibri" w:hAnsi="Calibri" w:cs="Calibri"/>
            <w:color w:val="0000FF"/>
          </w:rPr>
          <w:t>распространяется</w:t>
        </w:r>
      </w:hyperlink>
      <w:r>
        <w:rPr>
          <w:rFonts w:ascii="Calibri" w:hAnsi="Calibri" w:cs="Calibri"/>
        </w:rPr>
        <w:t xml:space="preserve"> на правоотношения, возникшие с 1 января 2014 года.</w:t>
      </w:r>
    </w:p>
    <w:p w:rsidR="00FE7D24" w:rsidRDefault="00FE7D24">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1 января 2014 года - в размере 1041 рубль.</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Областным </w:t>
      </w:r>
      <w:hyperlink r:id="rId62" w:history="1">
        <w:r>
          <w:rPr>
            <w:rFonts w:ascii="Calibri" w:hAnsi="Calibri" w:cs="Calibri"/>
            <w:color w:val="0000FF"/>
          </w:rPr>
          <w:t>законом</w:t>
        </w:r>
      </w:hyperlink>
      <w:r>
        <w:rPr>
          <w:rFonts w:ascii="Calibri" w:hAnsi="Calibri" w:cs="Calibri"/>
        </w:rPr>
        <w:t xml:space="preserve"> Новгородской области от 04.02.2014 N 449-ОЗ)</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13 в ред. Областного </w:t>
      </w:r>
      <w:hyperlink r:id="rId63" w:history="1">
        <w:r>
          <w:rPr>
            <w:rFonts w:ascii="Calibri" w:hAnsi="Calibri" w:cs="Calibri"/>
            <w:color w:val="0000FF"/>
          </w:rPr>
          <w:t>закона</w:t>
        </w:r>
      </w:hyperlink>
      <w:r>
        <w:rPr>
          <w:rFonts w:ascii="Calibri" w:hAnsi="Calibri" w:cs="Calibri"/>
        </w:rPr>
        <w:t xml:space="preserve"> Новгородской области от 08.09.2006 N 709-ОЗ)</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Меры социальной поддержки, предусмотренные </w:t>
      </w:r>
      <w:hyperlink w:anchor="Par35" w:history="1">
        <w:r>
          <w:rPr>
            <w:rFonts w:ascii="Calibri" w:hAnsi="Calibri" w:cs="Calibri"/>
            <w:color w:val="0000FF"/>
          </w:rPr>
          <w:t>частью 1</w:t>
        </w:r>
      </w:hyperlink>
      <w:r>
        <w:rPr>
          <w:rFonts w:ascii="Calibri" w:hAnsi="Calibri" w:cs="Calibri"/>
        </w:rPr>
        <w:t xml:space="preserve"> настоящей статьи, за исключением </w:t>
      </w:r>
      <w:hyperlink w:anchor="Par43" w:history="1">
        <w:r>
          <w:rPr>
            <w:rFonts w:ascii="Calibri" w:hAnsi="Calibri" w:cs="Calibri"/>
            <w:color w:val="0000FF"/>
          </w:rPr>
          <w:t>пунктов 4</w:t>
        </w:r>
      </w:hyperlink>
      <w:r>
        <w:rPr>
          <w:rFonts w:ascii="Calibri" w:hAnsi="Calibri" w:cs="Calibri"/>
        </w:rPr>
        <w:t xml:space="preserve">, </w:t>
      </w:r>
      <w:hyperlink w:anchor="Par56" w:history="1">
        <w:r>
          <w:rPr>
            <w:rFonts w:ascii="Calibri" w:hAnsi="Calibri" w:cs="Calibri"/>
            <w:color w:val="0000FF"/>
          </w:rPr>
          <w:t>9</w:t>
        </w:r>
      </w:hyperlink>
      <w:r>
        <w:rPr>
          <w:rFonts w:ascii="Calibri" w:hAnsi="Calibri" w:cs="Calibri"/>
        </w:rPr>
        <w:t xml:space="preserve"> и </w:t>
      </w:r>
      <w:hyperlink w:anchor="Par59" w:history="1">
        <w:r>
          <w:rPr>
            <w:rFonts w:ascii="Calibri" w:hAnsi="Calibri" w:cs="Calibri"/>
            <w:color w:val="0000FF"/>
          </w:rPr>
          <w:t>11</w:t>
        </w:r>
      </w:hyperlink>
      <w:r>
        <w:rPr>
          <w:rFonts w:ascii="Calibri" w:hAnsi="Calibri" w:cs="Calibri"/>
        </w:rPr>
        <w:t>, распространяются также на лиц, признанных пострадавшими от политических репрессий.</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Областного </w:t>
      </w:r>
      <w:hyperlink r:id="rId64" w:history="1">
        <w:r>
          <w:rPr>
            <w:rFonts w:ascii="Calibri" w:hAnsi="Calibri" w:cs="Calibri"/>
            <w:color w:val="0000FF"/>
          </w:rPr>
          <w:t>закона</w:t>
        </w:r>
      </w:hyperlink>
      <w:r>
        <w:rPr>
          <w:rFonts w:ascii="Calibri" w:hAnsi="Calibri" w:cs="Calibri"/>
        </w:rPr>
        <w:t xml:space="preserve"> Новгородской области от 06.08.2008 N 351-ОЗ)</w:t>
      </w:r>
    </w:p>
    <w:p w:rsidR="00FE7D24" w:rsidRDefault="00FE7D24">
      <w:pPr>
        <w:widowControl w:val="0"/>
        <w:autoSpaceDE w:val="0"/>
        <w:autoSpaceDN w:val="0"/>
        <w:adjustRightInd w:val="0"/>
        <w:spacing w:after="0" w:line="240" w:lineRule="auto"/>
        <w:jc w:val="both"/>
        <w:rPr>
          <w:rFonts w:ascii="Calibri" w:hAnsi="Calibri" w:cs="Calibri"/>
        </w:rPr>
      </w:pP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Меры социальной поддержки, предусмотренные </w:t>
      </w:r>
      <w:hyperlink w:anchor="Par37" w:history="1">
        <w:r>
          <w:rPr>
            <w:rFonts w:ascii="Calibri" w:hAnsi="Calibri" w:cs="Calibri"/>
            <w:color w:val="0000FF"/>
          </w:rPr>
          <w:t>пунктами 1</w:t>
        </w:r>
      </w:hyperlink>
      <w:r>
        <w:rPr>
          <w:rFonts w:ascii="Calibri" w:hAnsi="Calibri" w:cs="Calibri"/>
        </w:rPr>
        <w:t xml:space="preserve">, </w:t>
      </w:r>
      <w:hyperlink w:anchor="Par41" w:history="1">
        <w:r>
          <w:rPr>
            <w:rFonts w:ascii="Calibri" w:hAnsi="Calibri" w:cs="Calibri"/>
            <w:color w:val="0000FF"/>
          </w:rPr>
          <w:t>3</w:t>
        </w:r>
      </w:hyperlink>
      <w:r>
        <w:rPr>
          <w:rFonts w:ascii="Calibri" w:hAnsi="Calibri" w:cs="Calibri"/>
        </w:rPr>
        <w:t xml:space="preserve"> - </w:t>
      </w:r>
      <w:hyperlink w:anchor="Par53" w:history="1">
        <w:r>
          <w:rPr>
            <w:rFonts w:ascii="Calibri" w:hAnsi="Calibri" w:cs="Calibri"/>
            <w:color w:val="0000FF"/>
          </w:rPr>
          <w:t>7</w:t>
        </w:r>
      </w:hyperlink>
      <w:r>
        <w:rPr>
          <w:rFonts w:ascii="Calibri" w:hAnsi="Calibri" w:cs="Calibri"/>
        </w:rPr>
        <w:t xml:space="preserve">, </w:t>
      </w:r>
      <w:hyperlink w:anchor="Par56" w:history="1">
        <w:r>
          <w:rPr>
            <w:rFonts w:ascii="Calibri" w:hAnsi="Calibri" w:cs="Calibri"/>
            <w:color w:val="0000FF"/>
          </w:rPr>
          <w:t>9</w:t>
        </w:r>
      </w:hyperlink>
      <w:r>
        <w:rPr>
          <w:rFonts w:ascii="Calibri" w:hAnsi="Calibri" w:cs="Calibri"/>
        </w:rPr>
        <w:t xml:space="preserve">, </w:t>
      </w:r>
      <w:hyperlink w:anchor="Par59" w:history="1">
        <w:r>
          <w:rPr>
            <w:rFonts w:ascii="Calibri" w:hAnsi="Calibri" w:cs="Calibri"/>
            <w:color w:val="0000FF"/>
          </w:rPr>
          <w:t>11</w:t>
        </w:r>
      </w:hyperlink>
      <w:r>
        <w:rPr>
          <w:rFonts w:ascii="Calibri" w:hAnsi="Calibri" w:cs="Calibri"/>
        </w:rPr>
        <w:t xml:space="preserve"> и </w:t>
      </w:r>
      <w:hyperlink w:anchor="Par61" w:history="1">
        <w:r>
          <w:rPr>
            <w:rFonts w:ascii="Calibri" w:hAnsi="Calibri" w:cs="Calibri"/>
            <w:color w:val="0000FF"/>
          </w:rPr>
          <w:t>12 части 1</w:t>
        </w:r>
      </w:hyperlink>
      <w:r>
        <w:rPr>
          <w:rFonts w:ascii="Calibri" w:hAnsi="Calibri" w:cs="Calibri"/>
        </w:rPr>
        <w:t xml:space="preserve"> настоящей статьи, предоставляются в порядке, определяемом Правительством Новгородской области.</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3 введена Областным </w:t>
      </w:r>
      <w:hyperlink r:id="rId65" w:history="1">
        <w:r>
          <w:rPr>
            <w:rFonts w:ascii="Calibri" w:hAnsi="Calibri" w:cs="Calibri"/>
            <w:color w:val="0000FF"/>
          </w:rPr>
          <w:t>законом</w:t>
        </w:r>
      </w:hyperlink>
      <w:r>
        <w:rPr>
          <w:rFonts w:ascii="Calibri" w:hAnsi="Calibri" w:cs="Calibri"/>
        </w:rPr>
        <w:t xml:space="preserve"> Новгородской области от 02.04.2008 N 284-ОЗ; в ред. областных законов Новгородской области от 30.04.2009 </w:t>
      </w:r>
      <w:hyperlink r:id="rId66" w:history="1">
        <w:r>
          <w:rPr>
            <w:rFonts w:ascii="Calibri" w:hAnsi="Calibri" w:cs="Calibri"/>
            <w:color w:val="0000FF"/>
          </w:rPr>
          <w:t>N 513-ОЗ</w:t>
        </w:r>
      </w:hyperlink>
      <w:r>
        <w:rPr>
          <w:rFonts w:ascii="Calibri" w:hAnsi="Calibri" w:cs="Calibri"/>
        </w:rPr>
        <w:t xml:space="preserve">, от 04.02.2014 </w:t>
      </w:r>
      <w:hyperlink r:id="rId67" w:history="1">
        <w:r>
          <w:rPr>
            <w:rFonts w:ascii="Calibri" w:hAnsi="Calibri" w:cs="Calibri"/>
            <w:color w:val="0000FF"/>
          </w:rPr>
          <w:t>N 449-ОЗ</w:t>
        </w:r>
      </w:hyperlink>
      <w:r>
        <w:rPr>
          <w:rFonts w:ascii="Calibri" w:hAnsi="Calibri" w:cs="Calibri"/>
        </w:rPr>
        <w:t>)</w:t>
      </w:r>
    </w:p>
    <w:p w:rsidR="00FE7D24" w:rsidRDefault="00FE7D24">
      <w:pPr>
        <w:widowControl w:val="0"/>
        <w:autoSpaceDE w:val="0"/>
        <w:autoSpaceDN w:val="0"/>
        <w:adjustRightInd w:val="0"/>
        <w:spacing w:after="0" w:line="240" w:lineRule="auto"/>
        <w:jc w:val="both"/>
        <w:rPr>
          <w:rFonts w:ascii="Calibri" w:hAnsi="Calibri" w:cs="Calibri"/>
        </w:rPr>
      </w:pPr>
    </w:p>
    <w:p w:rsidR="00FE7D24" w:rsidRDefault="00FE7D24">
      <w:pPr>
        <w:widowControl w:val="0"/>
        <w:autoSpaceDE w:val="0"/>
        <w:autoSpaceDN w:val="0"/>
        <w:adjustRightInd w:val="0"/>
        <w:spacing w:after="0" w:line="240" w:lineRule="auto"/>
        <w:ind w:firstLine="540"/>
        <w:jc w:val="both"/>
        <w:outlineLvl w:val="0"/>
        <w:rPr>
          <w:rFonts w:ascii="Calibri" w:hAnsi="Calibri" w:cs="Calibri"/>
        </w:rPr>
      </w:pPr>
      <w:bookmarkStart w:id="9" w:name="Par100"/>
      <w:bookmarkEnd w:id="9"/>
      <w:r>
        <w:rPr>
          <w:rFonts w:ascii="Calibri" w:hAnsi="Calibri" w:cs="Calibri"/>
        </w:rPr>
        <w:t>Статья 2. Содержание социальной поддержки тружеников тыла</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Труженикам тыла предоставляются следующие меры социальной поддержки:</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68" w:history="1">
        <w:r>
          <w:rPr>
            <w:rFonts w:ascii="Calibri" w:hAnsi="Calibri" w:cs="Calibri"/>
            <w:color w:val="0000FF"/>
          </w:rPr>
          <w:t>закона</w:t>
        </w:r>
      </w:hyperlink>
      <w:r>
        <w:rPr>
          <w:rFonts w:ascii="Calibri" w:hAnsi="Calibri" w:cs="Calibri"/>
        </w:rPr>
        <w:t xml:space="preserve"> Новгородской области от 30.04.2009 N 513-ОЗ)</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сохранение обслуживания в медицинских организациях, к которым указанные лица были прикреплены в период работы до выхода на пенсию, а также внеочередное оказание медицинской помощи по территориальной программе государственных гарантий бесплатного оказания гражданам медицинской помощи в медицинских организациях, находящихся на территории области;</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 в ред. Областного </w:t>
      </w:r>
      <w:hyperlink r:id="rId69" w:history="1">
        <w:r>
          <w:rPr>
            <w:rFonts w:ascii="Calibri" w:hAnsi="Calibri" w:cs="Calibri"/>
            <w:color w:val="0000FF"/>
          </w:rPr>
          <w:t>закона</w:t>
        </w:r>
      </w:hyperlink>
      <w:r>
        <w:rPr>
          <w:rFonts w:ascii="Calibri" w:hAnsi="Calibri" w:cs="Calibri"/>
        </w:rPr>
        <w:t xml:space="preserve"> Новгородской области от 04.02.2014 N 449-ОЗ)</w:t>
      </w:r>
    </w:p>
    <w:p w:rsidR="00FE7D24" w:rsidRDefault="00FE7D24">
      <w:pPr>
        <w:widowControl w:val="0"/>
        <w:autoSpaceDE w:val="0"/>
        <w:autoSpaceDN w:val="0"/>
        <w:adjustRightInd w:val="0"/>
        <w:spacing w:after="0" w:line="240" w:lineRule="auto"/>
        <w:ind w:firstLine="540"/>
        <w:jc w:val="both"/>
        <w:rPr>
          <w:rFonts w:ascii="Calibri" w:hAnsi="Calibri" w:cs="Calibri"/>
        </w:rPr>
      </w:pPr>
      <w:bookmarkStart w:id="10" w:name="Par106"/>
      <w:bookmarkEnd w:id="10"/>
      <w:r>
        <w:rPr>
          <w:rFonts w:ascii="Calibri" w:hAnsi="Calibri" w:cs="Calibri"/>
        </w:rPr>
        <w:t>2) бесплатные изготовление и ремонт зубных протезов (кроме расходов на оплату стоимости драгоценных металлов и металлокерамики) в медицинских организациях, а также бесплатное обеспечение другими протезами и протезно-ортопедическими изделиями;</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областных законов Новгородской области от 28.07.2009 </w:t>
      </w:r>
      <w:hyperlink r:id="rId70" w:history="1">
        <w:r>
          <w:rPr>
            <w:rFonts w:ascii="Calibri" w:hAnsi="Calibri" w:cs="Calibri"/>
            <w:color w:val="0000FF"/>
          </w:rPr>
          <w:t>N 566-ОЗ</w:t>
        </w:r>
      </w:hyperlink>
      <w:r>
        <w:rPr>
          <w:rFonts w:ascii="Calibri" w:hAnsi="Calibri" w:cs="Calibri"/>
        </w:rPr>
        <w:t xml:space="preserve">, от 04.02.2014 </w:t>
      </w:r>
      <w:hyperlink r:id="rId71" w:history="1">
        <w:r>
          <w:rPr>
            <w:rFonts w:ascii="Calibri" w:hAnsi="Calibri" w:cs="Calibri"/>
            <w:color w:val="0000FF"/>
          </w:rPr>
          <w:t>N 449-ОЗ</w:t>
        </w:r>
      </w:hyperlink>
      <w:r>
        <w:rPr>
          <w:rFonts w:ascii="Calibri" w:hAnsi="Calibri" w:cs="Calibri"/>
        </w:rPr>
        <w:t>)</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бесплатный проезд на автомобильном транспорте межмуниципального сообщения на территории области из расчета две поездки в месяц туда и обратно;</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областных законов Новгородской области от 02.04.2008 </w:t>
      </w:r>
      <w:hyperlink r:id="rId72" w:history="1">
        <w:r>
          <w:rPr>
            <w:rFonts w:ascii="Calibri" w:hAnsi="Calibri" w:cs="Calibri"/>
            <w:color w:val="0000FF"/>
          </w:rPr>
          <w:t>N 284-ОЗ</w:t>
        </w:r>
      </w:hyperlink>
      <w:r>
        <w:rPr>
          <w:rFonts w:ascii="Calibri" w:hAnsi="Calibri" w:cs="Calibri"/>
        </w:rPr>
        <w:t xml:space="preserve">, от 27.01.2012 </w:t>
      </w:r>
      <w:hyperlink r:id="rId73" w:history="1">
        <w:r>
          <w:rPr>
            <w:rFonts w:ascii="Calibri" w:hAnsi="Calibri" w:cs="Calibri"/>
            <w:color w:val="0000FF"/>
          </w:rPr>
          <w:t>N 14-ОЗ</w:t>
        </w:r>
      </w:hyperlink>
      <w:r>
        <w:rPr>
          <w:rFonts w:ascii="Calibri" w:hAnsi="Calibri" w:cs="Calibri"/>
        </w:rPr>
        <w:t>)</w:t>
      </w:r>
    </w:p>
    <w:p w:rsidR="00FE7D24" w:rsidRDefault="00FE7D24">
      <w:pPr>
        <w:widowControl w:val="0"/>
        <w:autoSpaceDE w:val="0"/>
        <w:autoSpaceDN w:val="0"/>
        <w:adjustRightInd w:val="0"/>
        <w:spacing w:after="0" w:line="240" w:lineRule="auto"/>
        <w:ind w:firstLine="540"/>
        <w:jc w:val="both"/>
        <w:rPr>
          <w:rFonts w:ascii="Calibri" w:hAnsi="Calibri" w:cs="Calibri"/>
        </w:rPr>
      </w:pPr>
      <w:bookmarkStart w:id="11" w:name="Par110"/>
      <w:bookmarkEnd w:id="11"/>
      <w:r>
        <w:rPr>
          <w:rFonts w:ascii="Calibri" w:hAnsi="Calibri" w:cs="Calibri"/>
        </w:rPr>
        <w:t>4) оплата в размере 50 процентов стоимости проезда на железнодорожном транспорте пригородного сообщения;</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74" w:history="1">
        <w:r>
          <w:rPr>
            <w:rFonts w:ascii="Calibri" w:hAnsi="Calibri" w:cs="Calibri"/>
            <w:color w:val="0000FF"/>
          </w:rPr>
          <w:t>закона</w:t>
        </w:r>
      </w:hyperlink>
      <w:r>
        <w:rPr>
          <w:rFonts w:ascii="Calibri" w:hAnsi="Calibri" w:cs="Calibri"/>
        </w:rPr>
        <w:t xml:space="preserve"> Новгородской области от 02.04.2008 N 284-ОЗ)</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преимущество при приеме в дома-интернаты для престарелых и инвалидов, центры социального обслуживания, внеочередной прием на обслуживание отделениями социальной помощи на дому государственной системы социальной службы;</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ежемесячная денежная выплата:</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1 января 2006 года - в сумме 306 рублей;</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1 апреля 2007 года - в сумме 320 рублей;</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1 апреля 2008 года - в сумме 334 рубля;</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1 апреля 2009 года - в сумме 360 рублей;</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75" w:history="1">
        <w:r>
          <w:rPr>
            <w:rFonts w:ascii="Calibri" w:hAnsi="Calibri" w:cs="Calibri"/>
            <w:color w:val="0000FF"/>
          </w:rPr>
          <w:t>закона</w:t>
        </w:r>
      </w:hyperlink>
      <w:r>
        <w:rPr>
          <w:rFonts w:ascii="Calibri" w:hAnsi="Calibri" w:cs="Calibri"/>
        </w:rPr>
        <w:t xml:space="preserve"> Новгородской области от 28.07.2009 N 566-ОЗ)</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1 января 2010 года - в размере 381 рубль;</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Областным </w:t>
      </w:r>
      <w:hyperlink r:id="rId76" w:history="1">
        <w:r>
          <w:rPr>
            <w:rFonts w:ascii="Calibri" w:hAnsi="Calibri" w:cs="Calibri"/>
            <w:color w:val="0000FF"/>
          </w:rPr>
          <w:t>законом</w:t>
        </w:r>
      </w:hyperlink>
      <w:r>
        <w:rPr>
          <w:rFonts w:ascii="Calibri" w:hAnsi="Calibri" w:cs="Calibri"/>
        </w:rPr>
        <w:t xml:space="preserve"> Новгородской области от 21.12.2009 N 653-ОЗ)</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1 января 2011 года - в размере 406 рублей;</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Областным </w:t>
      </w:r>
      <w:hyperlink r:id="rId77" w:history="1">
        <w:r>
          <w:rPr>
            <w:rFonts w:ascii="Calibri" w:hAnsi="Calibri" w:cs="Calibri"/>
            <w:color w:val="0000FF"/>
          </w:rPr>
          <w:t>законом</w:t>
        </w:r>
      </w:hyperlink>
      <w:r>
        <w:rPr>
          <w:rFonts w:ascii="Calibri" w:hAnsi="Calibri" w:cs="Calibri"/>
        </w:rPr>
        <w:t xml:space="preserve"> Новгородской области от 23.12.2010 N 883-ОЗ)</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1 января 2012 года - в размере 430 рублей;</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Областным </w:t>
      </w:r>
      <w:hyperlink r:id="rId78" w:history="1">
        <w:r>
          <w:rPr>
            <w:rFonts w:ascii="Calibri" w:hAnsi="Calibri" w:cs="Calibri"/>
            <w:color w:val="0000FF"/>
          </w:rPr>
          <w:t>законом</w:t>
        </w:r>
      </w:hyperlink>
      <w:r>
        <w:rPr>
          <w:rFonts w:ascii="Calibri" w:hAnsi="Calibri" w:cs="Calibri"/>
        </w:rPr>
        <w:t xml:space="preserve"> Новгородской области от 27.01.2012 N 14-ОЗ)</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1 января 2013 года - в размере 454 рубля.</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Областным </w:t>
      </w:r>
      <w:hyperlink r:id="rId79" w:history="1">
        <w:r>
          <w:rPr>
            <w:rFonts w:ascii="Calibri" w:hAnsi="Calibri" w:cs="Calibri"/>
            <w:color w:val="0000FF"/>
          </w:rPr>
          <w:t>законом</w:t>
        </w:r>
      </w:hyperlink>
      <w:r>
        <w:rPr>
          <w:rFonts w:ascii="Calibri" w:hAnsi="Calibri" w:cs="Calibri"/>
        </w:rPr>
        <w:t xml:space="preserve"> Новгородской области от 14.12.2012 N 185-ОЗ)</w:t>
      </w:r>
    </w:p>
    <w:p w:rsidR="00FE7D24" w:rsidRDefault="00FE7D24">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Действие абзаца, введенного Областным </w:t>
      </w:r>
      <w:hyperlink r:id="rId80" w:history="1">
        <w:r>
          <w:rPr>
            <w:rFonts w:ascii="Calibri" w:hAnsi="Calibri" w:cs="Calibri"/>
            <w:color w:val="0000FF"/>
          </w:rPr>
          <w:t>законом</w:t>
        </w:r>
      </w:hyperlink>
      <w:r>
        <w:rPr>
          <w:rFonts w:ascii="Calibri" w:hAnsi="Calibri" w:cs="Calibri"/>
        </w:rPr>
        <w:t xml:space="preserve"> Новгородской области от 04.02.2014 N 449-ОЗ в пункт 6 части 1 статьи 2, </w:t>
      </w:r>
      <w:hyperlink r:id="rId81" w:history="1">
        <w:r>
          <w:rPr>
            <w:rFonts w:ascii="Calibri" w:hAnsi="Calibri" w:cs="Calibri"/>
            <w:color w:val="0000FF"/>
          </w:rPr>
          <w:t>распространяется</w:t>
        </w:r>
      </w:hyperlink>
      <w:r>
        <w:rPr>
          <w:rFonts w:ascii="Calibri" w:hAnsi="Calibri" w:cs="Calibri"/>
        </w:rPr>
        <w:t xml:space="preserve"> на правоотношения, возникшие с 1 января 2014 года.</w:t>
      </w:r>
    </w:p>
    <w:p w:rsidR="00FE7D24" w:rsidRDefault="00FE7D24">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1 января 2014 года - в размере 477 рублей.</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Областным </w:t>
      </w:r>
      <w:hyperlink r:id="rId82" w:history="1">
        <w:r>
          <w:rPr>
            <w:rFonts w:ascii="Calibri" w:hAnsi="Calibri" w:cs="Calibri"/>
            <w:color w:val="0000FF"/>
          </w:rPr>
          <w:t>законом</w:t>
        </w:r>
      </w:hyperlink>
      <w:r>
        <w:rPr>
          <w:rFonts w:ascii="Calibri" w:hAnsi="Calibri" w:cs="Calibri"/>
        </w:rPr>
        <w:t xml:space="preserve"> Новгородской области от 04.02.2014 N 449-ОЗ)</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6 в ред. Областного </w:t>
      </w:r>
      <w:hyperlink r:id="rId83" w:history="1">
        <w:r>
          <w:rPr>
            <w:rFonts w:ascii="Calibri" w:hAnsi="Calibri" w:cs="Calibri"/>
            <w:color w:val="0000FF"/>
          </w:rPr>
          <w:t>закона</w:t>
        </w:r>
      </w:hyperlink>
      <w:r>
        <w:rPr>
          <w:rFonts w:ascii="Calibri" w:hAnsi="Calibri" w:cs="Calibri"/>
        </w:rPr>
        <w:t xml:space="preserve"> Новгородской области от 06.08.2008 N 351-ОЗ)</w:t>
      </w:r>
    </w:p>
    <w:p w:rsidR="00FE7D24" w:rsidRDefault="00FE7D24">
      <w:pPr>
        <w:widowControl w:val="0"/>
        <w:autoSpaceDE w:val="0"/>
        <w:autoSpaceDN w:val="0"/>
        <w:adjustRightInd w:val="0"/>
        <w:spacing w:after="0" w:line="240" w:lineRule="auto"/>
        <w:jc w:val="both"/>
        <w:rPr>
          <w:rFonts w:ascii="Calibri" w:hAnsi="Calibri" w:cs="Calibri"/>
        </w:rPr>
      </w:pP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Меры социальной поддержки, предусмотренные </w:t>
      </w:r>
      <w:hyperlink w:anchor="Par106" w:history="1">
        <w:r>
          <w:rPr>
            <w:rFonts w:ascii="Calibri" w:hAnsi="Calibri" w:cs="Calibri"/>
            <w:color w:val="0000FF"/>
          </w:rPr>
          <w:t>пунктами 2</w:t>
        </w:r>
      </w:hyperlink>
      <w:r>
        <w:rPr>
          <w:rFonts w:ascii="Calibri" w:hAnsi="Calibri" w:cs="Calibri"/>
        </w:rPr>
        <w:t xml:space="preserve"> - </w:t>
      </w:r>
      <w:hyperlink w:anchor="Par110" w:history="1">
        <w:r>
          <w:rPr>
            <w:rFonts w:ascii="Calibri" w:hAnsi="Calibri" w:cs="Calibri"/>
            <w:color w:val="0000FF"/>
          </w:rPr>
          <w:t>4 части 1</w:t>
        </w:r>
      </w:hyperlink>
      <w:r>
        <w:rPr>
          <w:rFonts w:ascii="Calibri" w:hAnsi="Calibri" w:cs="Calibri"/>
        </w:rPr>
        <w:t xml:space="preserve"> настоящей статьи, предоставляются в порядке, определяемом Правительством Новгородской области.</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областных законов Новгородской области от 30.04.2009 </w:t>
      </w:r>
      <w:hyperlink r:id="rId84" w:history="1">
        <w:r>
          <w:rPr>
            <w:rFonts w:ascii="Calibri" w:hAnsi="Calibri" w:cs="Calibri"/>
            <w:color w:val="0000FF"/>
          </w:rPr>
          <w:t>N 513-ОЗ</w:t>
        </w:r>
      </w:hyperlink>
      <w:r>
        <w:rPr>
          <w:rFonts w:ascii="Calibri" w:hAnsi="Calibri" w:cs="Calibri"/>
        </w:rPr>
        <w:t xml:space="preserve">, от 28.07.2009 </w:t>
      </w:r>
      <w:hyperlink r:id="rId85" w:history="1">
        <w:r>
          <w:rPr>
            <w:rFonts w:ascii="Calibri" w:hAnsi="Calibri" w:cs="Calibri"/>
            <w:color w:val="0000FF"/>
          </w:rPr>
          <w:t>N 566-ОЗ</w:t>
        </w:r>
      </w:hyperlink>
      <w:r>
        <w:rPr>
          <w:rFonts w:ascii="Calibri" w:hAnsi="Calibri" w:cs="Calibri"/>
        </w:rPr>
        <w:t xml:space="preserve">, от 04.02.2014 </w:t>
      </w:r>
      <w:hyperlink r:id="rId86" w:history="1">
        <w:r>
          <w:rPr>
            <w:rFonts w:ascii="Calibri" w:hAnsi="Calibri" w:cs="Calibri"/>
            <w:color w:val="0000FF"/>
          </w:rPr>
          <w:t>N 449-ОЗ</w:t>
        </w:r>
      </w:hyperlink>
      <w:r>
        <w:rPr>
          <w:rFonts w:ascii="Calibri" w:hAnsi="Calibri" w:cs="Calibri"/>
        </w:rPr>
        <w:t>)</w:t>
      </w:r>
    </w:p>
    <w:p w:rsidR="00FE7D24" w:rsidRDefault="00FE7D24">
      <w:pPr>
        <w:widowControl w:val="0"/>
        <w:autoSpaceDE w:val="0"/>
        <w:autoSpaceDN w:val="0"/>
        <w:adjustRightInd w:val="0"/>
        <w:spacing w:after="0" w:line="240" w:lineRule="auto"/>
        <w:jc w:val="both"/>
        <w:rPr>
          <w:rFonts w:ascii="Calibri" w:hAnsi="Calibri" w:cs="Calibri"/>
        </w:rPr>
      </w:pPr>
    </w:p>
    <w:p w:rsidR="00FE7D24" w:rsidRDefault="00FE7D24">
      <w:pPr>
        <w:widowControl w:val="0"/>
        <w:autoSpaceDE w:val="0"/>
        <w:autoSpaceDN w:val="0"/>
        <w:adjustRightInd w:val="0"/>
        <w:spacing w:after="0" w:line="240" w:lineRule="auto"/>
        <w:ind w:firstLine="540"/>
        <w:jc w:val="both"/>
        <w:outlineLvl w:val="0"/>
        <w:rPr>
          <w:rFonts w:ascii="Calibri" w:hAnsi="Calibri" w:cs="Calibri"/>
        </w:rPr>
      </w:pPr>
      <w:bookmarkStart w:id="12" w:name="Par137"/>
      <w:bookmarkEnd w:id="12"/>
      <w:r>
        <w:rPr>
          <w:rFonts w:ascii="Calibri" w:hAnsi="Calibri" w:cs="Calibri"/>
        </w:rPr>
        <w:t>Статья 3. Содержание социальной поддержки ветеранов труда и граждан, приравненных к ним</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rPr>
          <w:rFonts w:ascii="Calibri" w:hAnsi="Calibri" w:cs="Calibri"/>
        </w:rPr>
      </w:pPr>
      <w:bookmarkStart w:id="13" w:name="Par139"/>
      <w:bookmarkEnd w:id="13"/>
      <w:r>
        <w:rPr>
          <w:rFonts w:ascii="Calibri" w:hAnsi="Calibri" w:cs="Calibri"/>
        </w:rPr>
        <w:t xml:space="preserve">1. Ветеранам труда после установления (назначения) им пенсии в соответствии с </w:t>
      </w:r>
      <w:r>
        <w:rPr>
          <w:rFonts w:ascii="Calibri" w:hAnsi="Calibri" w:cs="Calibri"/>
        </w:rPr>
        <w:lastRenderedPageBreak/>
        <w:t xml:space="preserve">Федеральным </w:t>
      </w:r>
      <w:hyperlink r:id="rId87" w:history="1">
        <w:r>
          <w:rPr>
            <w:rFonts w:ascii="Calibri" w:hAnsi="Calibri" w:cs="Calibri"/>
            <w:color w:val="0000FF"/>
          </w:rPr>
          <w:t>законом</w:t>
        </w:r>
      </w:hyperlink>
      <w:r>
        <w:rPr>
          <w:rFonts w:ascii="Calibri" w:hAnsi="Calibri" w:cs="Calibri"/>
        </w:rPr>
        <w:t xml:space="preserve"> от 17 декабря 2001 года N 173-ФЗ "О трудовых пенсиях в Российской Федерации" независимо от прекращения ими трудовой деятельности предоставляются следующие меры социальной поддержки:</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сохранение обслуживания в медицинских организациях, к которым указанные лица были прикреплены в период работы до выхода на пенсию, а также внеочередное оказание медицинской помощи по территориальной программе государственных гарантий бесплатного оказания гражданам медицинской помощи в медицинских организациях, находящихся на территории области;</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 в ред. Областного </w:t>
      </w:r>
      <w:hyperlink r:id="rId88" w:history="1">
        <w:r>
          <w:rPr>
            <w:rFonts w:ascii="Calibri" w:hAnsi="Calibri" w:cs="Calibri"/>
            <w:color w:val="0000FF"/>
          </w:rPr>
          <w:t>закона</w:t>
        </w:r>
      </w:hyperlink>
      <w:r>
        <w:rPr>
          <w:rFonts w:ascii="Calibri" w:hAnsi="Calibri" w:cs="Calibri"/>
        </w:rPr>
        <w:t xml:space="preserve"> Новгородской области от 04.02.2014 N 449-ОЗ)</w:t>
      </w:r>
    </w:p>
    <w:p w:rsidR="00FE7D24" w:rsidRDefault="00FE7D24">
      <w:pPr>
        <w:widowControl w:val="0"/>
        <w:autoSpaceDE w:val="0"/>
        <w:autoSpaceDN w:val="0"/>
        <w:adjustRightInd w:val="0"/>
        <w:spacing w:after="0" w:line="240" w:lineRule="auto"/>
        <w:ind w:firstLine="540"/>
        <w:jc w:val="both"/>
        <w:rPr>
          <w:rFonts w:ascii="Calibri" w:hAnsi="Calibri" w:cs="Calibri"/>
        </w:rPr>
      </w:pPr>
      <w:bookmarkStart w:id="14" w:name="Par142"/>
      <w:bookmarkEnd w:id="14"/>
      <w:r>
        <w:rPr>
          <w:rFonts w:ascii="Calibri" w:hAnsi="Calibri" w:cs="Calibri"/>
        </w:rPr>
        <w:t>2) бесплатные изготовление и ремонт зубных протезов (кроме расходов на оплату стоимости драгоценных металлов и металлокерамики) в медицинских организациях;</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областных законов Новгородской области от 28.07.2009 </w:t>
      </w:r>
      <w:hyperlink r:id="rId89" w:history="1">
        <w:r>
          <w:rPr>
            <w:rFonts w:ascii="Calibri" w:hAnsi="Calibri" w:cs="Calibri"/>
            <w:color w:val="0000FF"/>
          </w:rPr>
          <w:t>N 566-ОЗ</w:t>
        </w:r>
      </w:hyperlink>
      <w:r>
        <w:rPr>
          <w:rFonts w:ascii="Calibri" w:hAnsi="Calibri" w:cs="Calibri"/>
        </w:rPr>
        <w:t xml:space="preserve">, от 04.02.2014 </w:t>
      </w:r>
      <w:hyperlink r:id="rId90" w:history="1">
        <w:r>
          <w:rPr>
            <w:rFonts w:ascii="Calibri" w:hAnsi="Calibri" w:cs="Calibri"/>
            <w:color w:val="0000FF"/>
          </w:rPr>
          <w:t>N 449-ОЗ</w:t>
        </w:r>
      </w:hyperlink>
      <w:r>
        <w:rPr>
          <w:rFonts w:ascii="Calibri" w:hAnsi="Calibri" w:cs="Calibri"/>
        </w:rPr>
        <w:t>)</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компенсация 50 процентов расходов по оплате занимаемой общей площади жилых помещений (в общежитиях - занимаемой жилой площади) в пределах социальной нормы площади жилья, установленной Правительством Новгородской области. </w:t>
      </w:r>
      <w:proofErr w:type="gramStart"/>
      <w:r>
        <w:rPr>
          <w:rFonts w:ascii="Calibri" w:hAnsi="Calibri" w:cs="Calibri"/>
        </w:rPr>
        <w:t>Меры социальной поддержки по оплате жилья предоставляются лицам, проживающим в домах независимо от вида жилищного фонда, и распространяются на проживающих совместно с ветераном труда и находящихся на его иждивении (то есть на полном содержании или получающих от них помощь, которая является постоянным и основным источником средств к существованию):</w:t>
      </w:r>
      <w:proofErr w:type="gramEnd"/>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областных законов Новгородской области от 07.11.2008 </w:t>
      </w:r>
      <w:hyperlink r:id="rId91" w:history="1">
        <w:r>
          <w:rPr>
            <w:rFonts w:ascii="Calibri" w:hAnsi="Calibri" w:cs="Calibri"/>
            <w:color w:val="0000FF"/>
          </w:rPr>
          <w:t>N 400-ОЗ</w:t>
        </w:r>
      </w:hyperlink>
      <w:r>
        <w:rPr>
          <w:rFonts w:ascii="Calibri" w:hAnsi="Calibri" w:cs="Calibri"/>
        </w:rPr>
        <w:t xml:space="preserve">, от 03.12.2010 </w:t>
      </w:r>
      <w:hyperlink r:id="rId92" w:history="1">
        <w:r>
          <w:rPr>
            <w:rFonts w:ascii="Calibri" w:hAnsi="Calibri" w:cs="Calibri"/>
            <w:color w:val="0000FF"/>
          </w:rPr>
          <w:t>N 864-ОЗ</w:t>
        </w:r>
      </w:hyperlink>
      <w:r>
        <w:rPr>
          <w:rFonts w:ascii="Calibri" w:hAnsi="Calibri" w:cs="Calibri"/>
        </w:rPr>
        <w:t xml:space="preserve">, от 04.02.2014 </w:t>
      </w:r>
      <w:hyperlink r:id="rId93" w:history="1">
        <w:r>
          <w:rPr>
            <w:rFonts w:ascii="Calibri" w:hAnsi="Calibri" w:cs="Calibri"/>
            <w:color w:val="0000FF"/>
          </w:rPr>
          <w:t>N 449-ОЗ</w:t>
        </w:r>
      </w:hyperlink>
      <w:r>
        <w:rPr>
          <w:rFonts w:ascii="Calibri" w:hAnsi="Calibri" w:cs="Calibri"/>
        </w:rPr>
        <w:t>)</w:t>
      </w:r>
    </w:p>
    <w:p w:rsidR="00FE7D24" w:rsidRDefault="00FE7D24">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детей (сыновей и дочерей, в том числе усыновленных (удочеренных), не достигших возраста 18 лет, а также детей, обучающихся по очной форме в образовательных организациях всех типов независимо от их организационно-правовой формы, за исключением организаций дополнительного образования, до окончания ими такого обучения, но не дольше чем до достижения ими возраста 23 лет;</w:t>
      </w:r>
      <w:proofErr w:type="gramEnd"/>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областных законов Новгородской области от 03.12.2010 </w:t>
      </w:r>
      <w:hyperlink r:id="rId94" w:history="1">
        <w:r>
          <w:rPr>
            <w:rFonts w:ascii="Calibri" w:hAnsi="Calibri" w:cs="Calibri"/>
            <w:color w:val="0000FF"/>
          </w:rPr>
          <w:t>N 864-ОЗ</w:t>
        </w:r>
      </w:hyperlink>
      <w:r>
        <w:rPr>
          <w:rFonts w:ascii="Calibri" w:hAnsi="Calibri" w:cs="Calibri"/>
        </w:rPr>
        <w:t xml:space="preserve">, от 04.02.2014 </w:t>
      </w:r>
      <w:hyperlink r:id="rId95" w:history="1">
        <w:r>
          <w:rPr>
            <w:rFonts w:ascii="Calibri" w:hAnsi="Calibri" w:cs="Calibri"/>
            <w:color w:val="0000FF"/>
          </w:rPr>
          <w:t>N 449-ОЗ</w:t>
        </w:r>
      </w:hyperlink>
      <w:r>
        <w:rPr>
          <w:rFonts w:ascii="Calibri" w:hAnsi="Calibri" w:cs="Calibri"/>
        </w:rPr>
        <w:t>)</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родителей и супруг</w:t>
      </w:r>
      <w:proofErr w:type="gramStart"/>
      <w:r>
        <w:rPr>
          <w:rFonts w:ascii="Calibri" w:hAnsi="Calibri" w:cs="Calibri"/>
        </w:rPr>
        <w:t>а(</w:t>
      </w:r>
      <w:proofErr w:type="gramEnd"/>
      <w:r>
        <w:rPr>
          <w:rFonts w:ascii="Calibri" w:hAnsi="Calibri" w:cs="Calibri"/>
        </w:rPr>
        <w:t>у) гражданина, если они достигли возраста 60 или 55 лет (соответственно мужчины и женщины).</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96" w:history="1">
        <w:r>
          <w:rPr>
            <w:rFonts w:ascii="Calibri" w:hAnsi="Calibri" w:cs="Calibri"/>
            <w:color w:val="0000FF"/>
          </w:rPr>
          <w:t>закона</w:t>
        </w:r>
      </w:hyperlink>
      <w:r>
        <w:rPr>
          <w:rFonts w:ascii="Calibri" w:hAnsi="Calibri" w:cs="Calibri"/>
        </w:rPr>
        <w:t xml:space="preserve"> Новгородской области от 03.12.2010 N 864-ОЗ)</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Факт нахождения на иждивении ветеранов труда детей, обучающихся по очной форме в образовательных организациях всех типов независимо от их организационно-правовой формы, за исключением организаций дополнительного образования, до окончания ими такого обучения, но не дольше чем до достижения ими возраста 23 лет, подтверждается ежегодно.</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областных законов Новгородской области от 03.12.2010 </w:t>
      </w:r>
      <w:hyperlink r:id="rId97" w:history="1">
        <w:r>
          <w:rPr>
            <w:rFonts w:ascii="Calibri" w:hAnsi="Calibri" w:cs="Calibri"/>
            <w:color w:val="0000FF"/>
          </w:rPr>
          <w:t>N 864-ОЗ</w:t>
        </w:r>
      </w:hyperlink>
      <w:r>
        <w:rPr>
          <w:rFonts w:ascii="Calibri" w:hAnsi="Calibri" w:cs="Calibri"/>
        </w:rPr>
        <w:t xml:space="preserve">, от 04.02.2014 </w:t>
      </w:r>
      <w:hyperlink r:id="rId98" w:history="1">
        <w:r>
          <w:rPr>
            <w:rFonts w:ascii="Calibri" w:hAnsi="Calibri" w:cs="Calibri"/>
            <w:color w:val="0000FF"/>
          </w:rPr>
          <w:t>N 449-ОЗ</w:t>
        </w:r>
      </w:hyperlink>
      <w:r>
        <w:rPr>
          <w:rFonts w:ascii="Calibri" w:hAnsi="Calibri" w:cs="Calibri"/>
        </w:rPr>
        <w:t>)</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компенсация 50 процентов расходов по оплате коммунальных услуг (водоснабжение, водоотведение, газоснабжение сетевым газом, вывоз бытовых и других отходов и тепловая энергия - в пределах нормативов потребления указанных услуг, утвержденных уполномоченными органами в порядке, установленном жилищным законодательством). Меры социальной поддержки по оплате указанных услуг предоставляются независимо от вида жилищного фонда;</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областных законов Новгородской области от 28.12.2006 </w:t>
      </w:r>
      <w:hyperlink r:id="rId99" w:history="1">
        <w:r>
          <w:rPr>
            <w:rFonts w:ascii="Calibri" w:hAnsi="Calibri" w:cs="Calibri"/>
            <w:color w:val="0000FF"/>
          </w:rPr>
          <w:t>N 23-ОЗ</w:t>
        </w:r>
      </w:hyperlink>
      <w:r>
        <w:rPr>
          <w:rFonts w:ascii="Calibri" w:hAnsi="Calibri" w:cs="Calibri"/>
        </w:rPr>
        <w:t xml:space="preserve">, от 07.11.2008 </w:t>
      </w:r>
      <w:hyperlink r:id="rId100" w:history="1">
        <w:r>
          <w:rPr>
            <w:rFonts w:ascii="Calibri" w:hAnsi="Calibri" w:cs="Calibri"/>
            <w:color w:val="0000FF"/>
          </w:rPr>
          <w:t>N 400-ОЗ</w:t>
        </w:r>
      </w:hyperlink>
      <w:r>
        <w:rPr>
          <w:rFonts w:ascii="Calibri" w:hAnsi="Calibri" w:cs="Calibri"/>
        </w:rPr>
        <w:t>)</w:t>
      </w:r>
    </w:p>
    <w:p w:rsidR="00FE7D24" w:rsidRDefault="00FE7D24">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Областным </w:t>
      </w:r>
      <w:hyperlink r:id="rId101" w:history="1">
        <w:r>
          <w:rPr>
            <w:rFonts w:ascii="Calibri" w:hAnsi="Calibri" w:cs="Calibri"/>
            <w:color w:val="0000FF"/>
          </w:rPr>
          <w:t>законом</w:t>
        </w:r>
      </w:hyperlink>
      <w:r>
        <w:rPr>
          <w:rFonts w:ascii="Calibri" w:hAnsi="Calibri" w:cs="Calibri"/>
        </w:rPr>
        <w:t xml:space="preserve"> Новгородской области от 07.11.2008 N 400-ОЗ (ред. 21.12.2009), </w:t>
      </w:r>
      <w:hyperlink r:id="rId102" w:history="1">
        <w:r>
          <w:rPr>
            <w:rFonts w:ascii="Calibri" w:hAnsi="Calibri" w:cs="Calibri"/>
            <w:color w:val="0000FF"/>
          </w:rPr>
          <w:t>вступившим</w:t>
        </w:r>
      </w:hyperlink>
      <w:r>
        <w:rPr>
          <w:rFonts w:ascii="Calibri" w:hAnsi="Calibri" w:cs="Calibri"/>
        </w:rPr>
        <w:t xml:space="preserve"> в силу с 1 апреля 2010 года, в пункт 5 части 1 статьи 3 внесены изменения, в соответствии с которыми слова "оплата в размере 50 процентов" заменены словами "компенсация 50 процентов расходов по оплате".</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Пункт 5 части 1 статьи 3 в редакции Областного </w:t>
      </w:r>
      <w:hyperlink r:id="rId103" w:history="1">
        <w:r>
          <w:rPr>
            <w:rFonts w:ascii="Calibri" w:hAnsi="Calibri" w:cs="Calibri"/>
            <w:color w:val="0000FF"/>
          </w:rPr>
          <w:t>закона</w:t>
        </w:r>
      </w:hyperlink>
      <w:r>
        <w:rPr>
          <w:rFonts w:ascii="Calibri" w:hAnsi="Calibri" w:cs="Calibri"/>
        </w:rPr>
        <w:t xml:space="preserve"> Новгородской области от 30.04.2009 N 513-ОЗ, </w:t>
      </w:r>
      <w:hyperlink r:id="rId104" w:history="1">
        <w:r>
          <w:rPr>
            <w:rFonts w:ascii="Calibri" w:hAnsi="Calibri" w:cs="Calibri"/>
            <w:color w:val="0000FF"/>
          </w:rPr>
          <w:t>вступившего</w:t>
        </w:r>
      </w:hyperlink>
      <w:r>
        <w:rPr>
          <w:rFonts w:ascii="Calibri" w:hAnsi="Calibri" w:cs="Calibri"/>
        </w:rPr>
        <w:t xml:space="preserve"> в силу через десять дней после его официального опубликования, приведен в тексте.</w:t>
      </w:r>
    </w:p>
    <w:p w:rsidR="00FE7D24" w:rsidRDefault="00FE7D24">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FE7D24" w:rsidRDefault="00FE7D24">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5) оплата 50 процентов стоимости электрической энергии, сжиженного газа с учетом доставки до потребителя, а также топлива для лиц, проживающих в домах, не имеющих центрального отопления, с учетом транспортных услуг для доставки этого топлива - в пределах нормативов потребления на 1 человека в год (сжиженный газ - 63 кг, дрова - 12 куб. м, </w:t>
      </w:r>
      <w:r>
        <w:rPr>
          <w:rFonts w:ascii="Calibri" w:hAnsi="Calibri" w:cs="Calibri"/>
        </w:rPr>
        <w:lastRenderedPageBreak/>
        <w:t>электроэнергия - 720 кВт/час, за исключением случаев потребления электроэнергии</w:t>
      </w:r>
      <w:proofErr w:type="gramEnd"/>
      <w:r>
        <w:rPr>
          <w:rFonts w:ascii="Calibri" w:hAnsi="Calibri" w:cs="Calibri"/>
        </w:rPr>
        <w:t xml:space="preserve"> в домах, оборудованных в установленном порядке стационарными электроплитами. </w:t>
      </w:r>
      <w:proofErr w:type="gramStart"/>
      <w:r>
        <w:rPr>
          <w:rFonts w:ascii="Calibri" w:hAnsi="Calibri" w:cs="Calibri"/>
        </w:rPr>
        <w:t>Электроэнергия в домах, оборудованных в установленном порядке стационарными электроплитами - 1200 кВт/час).</w:t>
      </w:r>
      <w:proofErr w:type="gramEnd"/>
      <w:r>
        <w:rPr>
          <w:rFonts w:ascii="Calibri" w:hAnsi="Calibri" w:cs="Calibri"/>
        </w:rPr>
        <w:t xml:space="preserve"> Обеспечение топливом ветеранов труда производится в первоочередном порядке. Меры социальной поддержки по оплате услуг предоставляются независимо от вида жилищного фонда;</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 в ред. Областного </w:t>
      </w:r>
      <w:hyperlink r:id="rId105" w:history="1">
        <w:r>
          <w:rPr>
            <w:rFonts w:ascii="Calibri" w:hAnsi="Calibri" w:cs="Calibri"/>
            <w:color w:val="0000FF"/>
          </w:rPr>
          <w:t>закона</w:t>
        </w:r>
      </w:hyperlink>
      <w:r>
        <w:rPr>
          <w:rFonts w:ascii="Calibri" w:hAnsi="Calibri" w:cs="Calibri"/>
        </w:rPr>
        <w:t xml:space="preserve"> Новгородской области от 30.04.2009 N 513-ОЗ)</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бесплатный проезд на автомобильном транспорте межмуниципального сообщения на территории области из расчета две поездки в месяц туда и обратно;</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областных законов Новгородской области от 02.04.2008 </w:t>
      </w:r>
      <w:hyperlink r:id="rId106" w:history="1">
        <w:r>
          <w:rPr>
            <w:rFonts w:ascii="Calibri" w:hAnsi="Calibri" w:cs="Calibri"/>
            <w:color w:val="0000FF"/>
          </w:rPr>
          <w:t>N 284-ОЗ</w:t>
        </w:r>
      </w:hyperlink>
      <w:r>
        <w:rPr>
          <w:rFonts w:ascii="Calibri" w:hAnsi="Calibri" w:cs="Calibri"/>
        </w:rPr>
        <w:t xml:space="preserve">, от 27.01.2012 </w:t>
      </w:r>
      <w:hyperlink r:id="rId107" w:history="1">
        <w:r>
          <w:rPr>
            <w:rFonts w:ascii="Calibri" w:hAnsi="Calibri" w:cs="Calibri"/>
            <w:color w:val="0000FF"/>
          </w:rPr>
          <w:t>N 14-ОЗ</w:t>
        </w:r>
      </w:hyperlink>
      <w:r>
        <w:rPr>
          <w:rFonts w:ascii="Calibri" w:hAnsi="Calibri" w:cs="Calibri"/>
        </w:rPr>
        <w:t>)</w:t>
      </w:r>
    </w:p>
    <w:p w:rsidR="00FE7D24" w:rsidRDefault="00FE7D24">
      <w:pPr>
        <w:widowControl w:val="0"/>
        <w:autoSpaceDE w:val="0"/>
        <w:autoSpaceDN w:val="0"/>
        <w:adjustRightInd w:val="0"/>
        <w:spacing w:after="0" w:line="240" w:lineRule="auto"/>
        <w:ind w:firstLine="540"/>
        <w:jc w:val="both"/>
        <w:rPr>
          <w:rFonts w:ascii="Calibri" w:hAnsi="Calibri" w:cs="Calibri"/>
        </w:rPr>
      </w:pPr>
      <w:bookmarkStart w:id="15" w:name="Par162"/>
      <w:bookmarkEnd w:id="15"/>
      <w:r>
        <w:rPr>
          <w:rFonts w:ascii="Calibri" w:hAnsi="Calibri" w:cs="Calibri"/>
        </w:rPr>
        <w:t>7) оплата в размере 50 процентов стоимости проезда на железнодорожном транспорте пригородного сообщения;</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108" w:history="1">
        <w:r>
          <w:rPr>
            <w:rFonts w:ascii="Calibri" w:hAnsi="Calibri" w:cs="Calibri"/>
            <w:color w:val="0000FF"/>
          </w:rPr>
          <w:t>закона</w:t>
        </w:r>
      </w:hyperlink>
      <w:r>
        <w:rPr>
          <w:rFonts w:ascii="Calibri" w:hAnsi="Calibri" w:cs="Calibri"/>
        </w:rPr>
        <w:t xml:space="preserve"> Новгородской области от 02.04.2008 N 284-ОЗ)</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ежемесячная денежная выплата:</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1 января 2006 года - в сумме 260 рублей;</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1 октября 2006 года - в сумме 279 рублей;</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1 ноября 2006 года - в сумме 283 рубля;</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1 января 2008 года - в сумме 291 рубль;</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Областным </w:t>
      </w:r>
      <w:hyperlink r:id="rId109" w:history="1">
        <w:r>
          <w:rPr>
            <w:rFonts w:ascii="Calibri" w:hAnsi="Calibri" w:cs="Calibri"/>
            <w:color w:val="0000FF"/>
          </w:rPr>
          <w:t>законом</w:t>
        </w:r>
      </w:hyperlink>
      <w:r>
        <w:rPr>
          <w:rFonts w:ascii="Calibri" w:hAnsi="Calibri" w:cs="Calibri"/>
        </w:rPr>
        <w:t xml:space="preserve"> Новгородской области от 02.04.2008 N 284-ОЗ)</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1 июня 2008 года - в размере 296 рублей;</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Областным </w:t>
      </w:r>
      <w:hyperlink r:id="rId110" w:history="1">
        <w:r>
          <w:rPr>
            <w:rFonts w:ascii="Calibri" w:hAnsi="Calibri" w:cs="Calibri"/>
            <w:color w:val="0000FF"/>
          </w:rPr>
          <w:t>законом</w:t>
        </w:r>
      </w:hyperlink>
      <w:r>
        <w:rPr>
          <w:rFonts w:ascii="Calibri" w:hAnsi="Calibri" w:cs="Calibri"/>
        </w:rPr>
        <w:t xml:space="preserve"> Новгородской области от 07.11.2008 N 400-ОЗ)</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1 марта 2009 года - в сумме 302 рубля;</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Областным </w:t>
      </w:r>
      <w:hyperlink r:id="rId111" w:history="1">
        <w:r>
          <w:rPr>
            <w:rFonts w:ascii="Calibri" w:hAnsi="Calibri" w:cs="Calibri"/>
            <w:color w:val="0000FF"/>
          </w:rPr>
          <w:t>законом</w:t>
        </w:r>
      </w:hyperlink>
      <w:r>
        <w:rPr>
          <w:rFonts w:ascii="Calibri" w:hAnsi="Calibri" w:cs="Calibri"/>
        </w:rPr>
        <w:t xml:space="preserve"> Новгородской области от 30.04.2009 N 513-ОЗ)</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1 апреля 2009 года - в сумме 306 рублей;</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Областным </w:t>
      </w:r>
      <w:hyperlink r:id="rId112" w:history="1">
        <w:r>
          <w:rPr>
            <w:rFonts w:ascii="Calibri" w:hAnsi="Calibri" w:cs="Calibri"/>
            <w:color w:val="0000FF"/>
          </w:rPr>
          <w:t>законом</w:t>
        </w:r>
      </w:hyperlink>
      <w:r>
        <w:rPr>
          <w:rFonts w:ascii="Calibri" w:hAnsi="Calibri" w:cs="Calibri"/>
        </w:rPr>
        <w:t xml:space="preserve"> Новгородской области от 30.04.2009 N 513-ОЗ)</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1 января 2010 года - в размере 324 рубля;</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Областным </w:t>
      </w:r>
      <w:hyperlink r:id="rId113" w:history="1">
        <w:r>
          <w:rPr>
            <w:rFonts w:ascii="Calibri" w:hAnsi="Calibri" w:cs="Calibri"/>
            <w:color w:val="0000FF"/>
          </w:rPr>
          <w:t>законом</w:t>
        </w:r>
      </w:hyperlink>
      <w:r>
        <w:rPr>
          <w:rFonts w:ascii="Calibri" w:hAnsi="Calibri" w:cs="Calibri"/>
        </w:rPr>
        <w:t xml:space="preserve"> Новгородской области от 21.12.2009 N 653-ОЗ)</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1 января 2011 года - в размере 345 рублей;</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Областным </w:t>
      </w:r>
      <w:hyperlink r:id="rId114" w:history="1">
        <w:r>
          <w:rPr>
            <w:rFonts w:ascii="Calibri" w:hAnsi="Calibri" w:cs="Calibri"/>
            <w:color w:val="0000FF"/>
          </w:rPr>
          <w:t>законом</w:t>
        </w:r>
      </w:hyperlink>
      <w:r>
        <w:rPr>
          <w:rFonts w:ascii="Calibri" w:hAnsi="Calibri" w:cs="Calibri"/>
        </w:rPr>
        <w:t xml:space="preserve"> Новгородской области от 23.12.2010 N 883-ОЗ)</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1 января 2012 года - в размере 366 рублей;</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Областным </w:t>
      </w:r>
      <w:hyperlink r:id="rId115" w:history="1">
        <w:r>
          <w:rPr>
            <w:rFonts w:ascii="Calibri" w:hAnsi="Calibri" w:cs="Calibri"/>
            <w:color w:val="0000FF"/>
          </w:rPr>
          <w:t>законом</w:t>
        </w:r>
      </w:hyperlink>
      <w:r>
        <w:rPr>
          <w:rFonts w:ascii="Calibri" w:hAnsi="Calibri" w:cs="Calibri"/>
        </w:rPr>
        <w:t xml:space="preserve"> Новгородской области от 27.01.2012 N 14-ОЗ)</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1 января 2013 года - в размере 386 рублей.</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Областным </w:t>
      </w:r>
      <w:hyperlink r:id="rId116" w:history="1">
        <w:r>
          <w:rPr>
            <w:rFonts w:ascii="Calibri" w:hAnsi="Calibri" w:cs="Calibri"/>
            <w:color w:val="0000FF"/>
          </w:rPr>
          <w:t>законом</w:t>
        </w:r>
      </w:hyperlink>
      <w:r>
        <w:rPr>
          <w:rFonts w:ascii="Calibri" w:hAnsi="Calibri" w:cs="Calibri"/>
        </w:rPr>
        <w:t xml:space="preserve"> Новгородской области от 14.12.2012 N 185-ОЗ)</w:t>
      </w:r>
    </w:p>
    <w:p w:rsidR="00FE7D24" w:rsidRDefault="00FE7D24">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Действие абзаца, введенного Областным </w:t>
      </w:r>
      <w:hyperlink r:id="rId117" w:history="1">
        <w:r>
          <w:rPr>
            <w:rFonts w:ascii="Calibri" w:hAnsi="Calibri" w:cs="Calibri"/>
            <w:color w:val="0000FF"/>
          </w:rPr>
          <w:t>законом</w:t>
        </w:r>
      </w:hyperlink>
      <w:r>
        <w:rPr>
          <w:rFonts w:ascii="Calibri" w:hAnsi="Calibri" w:cs="Calibri"/>
        </w:rPr>
        <w:t xml:space="preserve"> Новгородской области от 04.02.2014 N 449-ОЗ в пункт 8 части 1 статьи 3, </w:t>
      </w:r>
      <w:hyperlink r:id="rId118" w:history="1">
        <w:r>
          <w:rPr>
            <w:rFonts w:ascii="Calibri" w:hAnsi="Calibri" w:cs="Calibri"/>
            <w:color w:val="0000FF"/>
          </w:rPr>
          <w:t>распространяется</w:t>
        </w:r>
      </w:hyperlink>
      <w:r>
        <w:rPr>
          <w:rFonts w:ascii="Calibri" w:hAnsi="Calibri" w:cs="Calibri"/>
        </w:rPr>
        <w:t xml:space="preserve"> на правоотношения, возникшие с 1 января 2014 года.</w:t>
      </w:r>
    </w:p>
    <w:p w:rsidR="00FE7D24" w:rsidRDefault="00FE7D24">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1 января 2014 года - в размере 405 рублей.</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Областным </w:t>
      </w:r>
      <w:hyperlink r:id="rId119" w:history="1">
        <w:r>
          <w:rPr>
            <w:rFonts w:ascii="Calibri" w:hAnsi="Calibri" w:cs="Calibri"/>
            <w:color w:val="0000FF"/>
          </w:rPr>
          <w:t>законом</w:t>
        </w:r>
      </w:hyperlink>
      <w:r>
        <w:rPr>
          <w:rFonts w:ascii="Calibri" w:hAnsi="Calibri" w:cs="Calibri"/>
        </w:rPr>
        <w:t xml:space="preserve"> Новгородской области от 04.02.2014 N 449-ОЗ)</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8 в ред. Областного </w:t>
      </w:r>
      <w:hyperlink r:id="rId120" w:history="1">
        <w:r>
          <w:rPr>
            <w:rFonts w:ascii="Calibri" w:hAnsi="Calibri" w:cs="Calibri"/>
            <w:color w:val="0000FF"/>
          </w:rPr>
          <w:t>закона</w:t>
        </w:r>
      </w:hyperlink>
      <w:r>
        <w:rPr>
          <w:rFonts w:ascii="Calibri" w:hAnsi="Calibri" w:cs="Calibri"/>
        </w:rPr>
        <w:t xml:space="preserve"> Новгородской области от 08.09.2006 N 709-ОЗ)</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 xml:space="preserve">Ветеранам труда, получающим пенсии по иным основаниям, чем предусмотрено </w:t>
      </w:r>
      <w:hyperlink w:anchor="Par139" w:history="1">
        <w:r>
          <w:rPr>
            <w:rFonts w:ascii="Calibri" w:hAnsi="Calibri" w:cs="Calibri"/>
            <w:color w:val="0000FF"/>
          </w:rPr>
          <w:t>частью 1</w:t>
        </w:r>
      </w:hyperlink>
      <w:r>
        <w:rPr>
          <w:rFonts w:ascii="Calibri" w:hAnsi="Calibri" w:cs="Calibri"/>
        </w:rPr>
        <w:t xml:space="preserve"> настоящей статьи, либо получающим пожизненное содержание за работу (службу), меры социальной поддержки предоставляются при достижении ими возраста, дающего право на пенсию по старости в соответствии с Федеральным </w:t>
      </w:r>
      <w:hyperlink r:id="rId121" w:history="1">
        <w:r>
          <w:rPr>
            <w:rFonts w:ascii="Calibri" w:hAnsi="Calibri" w:cs="Calibri"/>
            <w:color w:val="0000FF"/>
          </w:rPr>
          <w:t>законом</w:t>
        </w:r>
      </w:hyperlink>
      <w:r>
        <w:rPr>
          <w:rFonts w:ascii="Calibri" w:hAnsi="Calibri" w:cs="Calibri"/>
        </w:rPr>
        <w:t xml:space="preserve"> от 17 декабря 2001 года N 173-ФЗ "О трудовых пенсиях в Российской Федерации".</w:t>
      </w:r>
      <w:proofErr w:type="gramEnd"/>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При достижении возраста, дающего право на пенсию по старости в соответствии с Федеральным </w:t>
      </w:r>
      <w:hyperlink r:id="rId122" w:history="1">
        <w:r>
          <w:rPr>
            <w:rFonts w:ascii="Calibri" w:hAnsi="Calibri" w:cs="Calibri"/>
            <w:color w:val="0000FF"/>
          </w:rPr>
          <w:t>законом</w:t>
        </w:r>
      </w:hyperlink>
      <w:r>
        <w:rPr>
          <w:rFonts w:ascii="Calibri" w:hAnsi="Calibri" w:cs="Calibri"/>
        </w:rPr>
        <w:t xml:space="preserve"> от 17 декабря 2001 года N 173-ФЗ "О трудовых пенсиях в Российской Федерации", меры социальной поддержки, предусмотренные настоящей статьей, распространяются на граждан, приравненных к ветеранам труда по состоянию на 31 декабря 2004 года (ветеранов военной службы).</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Меры социальной поддержки, предусмотренные </w:t>
      </w:r>
      <w:hyperlink w:anchor="Par142" w:history="1">
        <w:r>
          <w:rPr>
            <w:rFonts w:ascii="Calibri" w:hAnsi="Calibri" w:cs="Calibri"/>
            <w:color w:val="0000FF"/>
          </w:rPr>
          <w:t>пунктами 2</w:t>
        </w:r>
      </w:hyperlink>
      <w:r>
        <w:rPr>
          <w:rFonts w:ascii="Calibri" w:hAnsi="Calibri" w:cs="Calibri"/>
        </w:rPr>
        <w:t xml:space="preserve"> - </w:t>
      </w:r>
      <w:hyperlink w:anchor="Par162" w:history="1">
        <w:r>
          <w:rPr>
            <w:rFonts w:ascii="Calibri" w:hAnsi="Calibri" w:cs="Calibri"/>
            <w:color w:val="0000FF"/>
          </w:rPr>
          <w:t>7 части 1</w:t>
        </w:r>
      </w:hyperlink>
      <w:r>
        <w:rPr>
          <w:rFonts w:ascii="Calibri" w:hAnsi="Calibri" w:cs="Calibri"/>
        </w:rPr>
        <w:t xml:space="preserve"> настоящей статьи, </w:t>
      </w:r>
      <w:r>
        <w:rPr>
          <w:rFonts w:ascii="Calibri" w:hAnsi="Calibri" w:cs="Calibri"/>
        </w:rPr>
        <w:lastRenderedPageBreak/>
        <w:t>предоставляются в порядке, определяемом Правительством Новгородской области.</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4 введена Областным </w:t>
      </w:r>
      <w:hyperlink r:id="rId123" w:history="1">
        <w:r>
          <w:rPr>
            <w:rFonts w:ascii="Calibri" w:hAnsi="Calibri" w:cs="Calibri"/>
            <w:color w:val="0000FF"/>
          </w:rPr>
          <w:t>законом</w:t>
        </w:r>
      </w:hyperlink>
      <w:r>
        <w:rPr>
          <w:rFonts w:ascii="Calibri" w:hAnsi="Calibri" w:cs="Calibri"/>
        </w:rPr>
        <w:t xml:space="preserve"> Новгородской области от 02.04.2008 N 284-ОЗ; в ред. областных законов Новгородской области от 30.04.2009 </w:t>
      </w:r>
      <w:hyperlink r:id="rId124" w:history="1">
        <w:r>
          <w:rPr>
            <w:rFonts w:ascii="Calibri" w:hAnsi="Calibri" w:cs="Calibri"/>
            <w:color w:val="0000FF"/>
          </w:rPr>
          <w:t>N 513-ОЗ</w:t>
        </w:r>
      </w:hyperlink>
      <w:r>
        <w:rPr>
          <w:rFonts w:ascii="Calibri" w:hAnsi="Calibri" w:cs="Calibri"/>
        </w:rPr>
        <w:t xml:space="preserve">, от 04.02.2014 </w:t>
      </w:r>
      <w:hyperlink r:id="rId125" w:history="1">
        <w:r>
          <w:rPr>
            <w:rFonts w:ascii="Calibri" w:hAnsi="Calibri" w:cs="Calibri"/>
            <w:color w:val="0000FF"/>
          </w:rPr>
          <w:t>N 449-ОЗ</w:t>
        </w:r>
      </w:hyperlink>
      <w:r>
        <w:rPr>
          <w:rFonts w:ascii="Calibri" w:hAnsi="Calibri" w:cs="Calibri"/>
        </w:rPr>
        <w:t>)</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outlineLvl w:val="0"/>
        <w:rPr>
          <w:rFonts w:ascii="Calibri" w:hAnsi="Calibri" w:cs="Calibri"/>
        </w:rPr>
      </w:pPr>
      <w:bookmarkStart w:id="16" w:name="Par198"/>
      <w:bookmarkEnd w:id="16"/>
      <w:r>
        <w:rPr>
          <w:rFonts w:ascii="Calibri" w:hAnsi="Calibri" w:cs="Calibri"/>
        </w:rPr>
        <w:t>Статья 3-1. Дополнительные меры социальной поддержки граждан, имеющих право на получение ежемесячных и (или) ежегодных денежных выплат в соответствии с федеральными законами</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Областным </w:t>
      </w:r>
      <w:hyperlink r:id="rId126" w:history="1">
        <w:r>
          <w:rPr>
            <w:rFonts w:ascii="Calibri" w:hAnsi="Calibri" w:cs="Calibri"/>
            <w:color w:val="0000FF"/>
          </w:rPr>
          <w:t>законом</w:t>
        </w:r>
      </w:hyperlink>
      <w:r>
        <w:rPr>
          <w:rFonts w:ascii="Calibri" w:hAnsi="Calibri" w:cs="Calibri"/>
        </w:rPr>
        <w:t xml:space="preserve"> Новгородской области от 28.12.2006 N 23-ОЗ)</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Гражданам, имеющим право на получение ежемесячных и (или) ежегодных денежных выплат в соответствии с федеральными законами, предоставляется право бесплатного проезда на автомобильном транспорте межмуниципального сообщения на территории области из расчета две поездки в месяц туда и обратно.</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127" w:history="1">
        <w:r>
          <w:rPr>
            <w:rFonts w:ascii="Calibri" w:hAnsi="Calibri" w:cs="Calibri"/>
            <w:color w:val="0000FF"/>
          </w:rPr>
          <w:t>закона</w:t>
        </w:r>
      </w:hyperlink>
      <w:r>
        <w:rPr>
          <w:rFonts w:ascii="Calibri" w:hAnsi="Calibri" w:cs="Calibri"/>
        </w:rPr>
        <w:t xml:space="preserve"> Новгородской области от 27.01.2012 N 14-ОЗ)</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outlineLvl w:val="0"/>
        <w:rPr>
          <w:rFonts w:ascii="Calibri" w:hAnsi="Calibri" w:cs="Calibri"/>
        </w:rPr>
      </w:pPr>
      <w:bookmarkStart w:id="17" w:name="Par205"/>
      <w:bookmarkEnd w:id="17"/>
      <w:r>
        <w:rPr>
          <w:rFonts w:ascii="Calibri" w:hAnsi="Calibri" w:cs="Calibri"/>
        </w:rPr>
        <w:t>Статья 4. Реализация мер социальной поддержки</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 xml:space="preserve">Реализация мер социальной поддержки реабилитированных лиц и лиц, признанных пострадавшими от политических репрессий, осуществляется по предъявлении ими свидетельства о праве на льготы установленного образца или иных документов о реабилитации или признании лиц пострадавшими от политических репрессий, предусмотренных </w:t>
      </w:r>
      <w:hyperlink r:id="rId128" w:history="1">
        <w:r>
          <w:rPr>
            <w:rFonts w:ascii="Calibri" w:hAnsi="Calibri" w:cs="Calibri"/>
            <w:color w:val="0000FF"/>
          </w:rPr>
          <w:t>Законом</w:t>
        </w:r>
      </w:hyperlink>
      <w:r>
        <w:rPr>
          <w:rFonts w:ascii="Calibri" w:hAnsi="Calibri" w:cs="Calibri"/>
        </w:rPr>
        <w:t xml:space="preserve"> Российской Федерации от 18 октября 1991 года N 1761-1 "О реабилитации жертв политических репрессий.</w:t>
      </w:r>
      <w:proofErr w:type="gramEnd"/>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Областного </w:t>
      </w:r>
      <w:hyperlink r:id="rId129" w:history="1">
        <w:r>
          <w:rPr>
            <w:rFonts w:ascii="Calibri" w:hAnsi="Calibri" w:cs="Calibri"/>
            <w:color w:val="0000FF"/>
          </w:rPr>
          <w:t>закона</w:t>
        </w:r>
      </w:hyperlink>
      <w:r>
        <w:rPr>
          <w:rFonts w:ascii="Calibri" w:hAnsi="Calibri" w:cs="Calibri"/>
        </w:rPr>
        <w:t xml:space="preserve"> Новгородской области от 26.11.2010 N 859-ОЗ)</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Реализация мер социальной поддержки тружеников тыла, ветеранов труда и граждан, приравненных к ним, осуществляется по предъявлении ими удостоверений установленного образца.</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w:t>
      </w:r>
      <w:proofErr w:type="gramStart"/>
      <w:r>
        <w:rPr>
          <w:rFonts w:ascii="Calibri" w:hAnsi="Calibri" w:cs="Calibri"/>
        </w:rPr>
        <w:t>Исключена</w:t>
      </w:r>
      <w:proofErr w:type="gramEnd"/>
      <w:r>
        <w:rPr>
          <w:rFonts w:ascii="Calibri" w:hAnsi="Calibri" w:cs="Calibri"/>
        </w:rPr>
        <w:t xml:space="preserve"> с 1 апреля 2010 года. - Областной </w:t>
      </w:r>
      <w:hyperlink r:id="rId130" w:history="1">
        <w:r>
          <w:rPr>
            <w:rFonts w:ascii="Calibri" w:hAnsi="Calibri" w:cs="Calibri"/>
            <w:color w:val="0000FF"/>
          </w:rPr>
          <w:t>закон</w:t>
        </w:r>
      </w:hyperlink>
      <w:r>
        <w:rPr>
          <w:rFonts w:ascii="Calibri" w:hAnsi="Calibri" w:cs="Calibri"/>
        </w:rPr>
        <w:t xml:space="preserve"> Новгородской области от 07.11.2008 N 400-ОЗ.</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 </w:t>
      </w:r>
      <w:proofErr w:type="gramStart"/>
      <w:r>
        <w:rPr>
          <w:rFonts w:ascii="Calibri" w:hAnsi="Calibri" w:cs="Calibri"/>
        </w:rPr>
        <w:t>Для реализации мер социальной поддержки по предоставлению бесплатного проезда на автомобильном транспорте межмуниципального сообщения на территории области из расчета</w:t>
      </w:r>
      <w:proofErr w:type="gramEnd"/>
      <w:r>
        <w:rPr>
          <w:rFonts w:ascii="Calibri" w:hAnsi="Calibri" w:cs="Calibri"/>
        </w:rPr>
        <w:t xml:space="preserve"> две поездки в месяц туда и обратно гражданам выдаются листы талонов.</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2-2 введена Областным </w:t>
      </w:r>
      <w:hyperlink r:id="rId131" w:history="1">
        <w:r>
          <w:rPr>
            <w:rFonts w:ascii="Calibri" w:hAnsi="Calibri" w:cs="Calibri"/>
            <w:color w:val="0000FF"/>
          </w:rPr>
          <w:t>законом</w:t>
        </w:r>
      </w:hyperlink>
      <w:r>
        <w:rPr>
          <w:rFonts w:ascii="Calibri" w:hAnsi="Calibri" w:cs="Calibri"/>
        </w:rPr>
        <w:t xml:space="preserve"> Новгородской области от 28.12.2006 N 23-ОЗ; в ред. Областного </w:t>
      </w:r>
      <w:hyperlink r:id="rId132" w:history="1">
        <w:r>
          <w:rPr>
            <w:rFonts w:ascii="Calibri" w:hAnsi="Calibri" w:cs="Calibri"/>
            <w:color w:val="0000FF"/>
          </w:rPr>
          <w:t>закона</w:t>
        </w:r>
      </w:hyperlink>
      <w:r>
        <w:rPr>
          <w:rFonts w:ascii="Calibri" w:hAnsi="Calibri" w:cs="Calibri"/>
        </w:rPr>
        <w:t xml:space="preserve"> Новгородской области от 27.01.2012 N 14-ОЗ)</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Гражданину, имеющему одновременно право на получение социальной поддержки одной и той же формы по нескольким основаниям, указанным в областном или федеральном законах, ином нормативном правовом акте Российской Федерации, социальная поддержка осуществляется по одному основанию по выбору гражданина.</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Областного </w:t>
      </w:r>
      <w:hyperlink r:id="rId133" w:history="1">
        <w:r>
          <w:rPr>
            <w:rFonts w:ascii="Calibri" w:hAnsi="Calibri" w:cs="Calibri"/>
            <w:color w:val="0000FF"/>
          </w:rPr>
          <w:t>закона</w:t>
        </w:r>
      </w:hyperlink>
      <w:r>
        <w:rPr>
          <w:rFonts w:ascii="Calibri" w:hAnsi="Calibri" w:cs="Calibri"/>
        </w:rPr>
        <w:t xml:space="preserve"> Новгородской области от 03.03.2006 N 641-ОЗ)</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Если гражданин одновременно имеет право на ежемесячную денежную выплату по нескольким основаниям, указанным в областном и федеральных </w:t>
      </w:r>
      <w:proofErr w:type="gramStart"/>
      <w:r>
        <w:rPr>
          <w:rFonts w:ascii="Calibri" w:hAnsi="Calibri" w:cs="Calibri"/>
        </w:rPr>
        <w:t>законах</w:t>
      </w:r>
      <w:proofErr w:type="gramEnd"/>
      <w:r>
        <w:rPr>
          <w:rFonts w:ascii="Calibri" w:hAnsi="Calibri" w:cs="Calibri"/>
        </w:rPr>
        <w:t>, ином нормативном правовом акте Российской Федерации, независимо от основания, по которому она устанавливается, ежемесячная денежная выплата осуществляется по одному основанию по выбору гражданина.</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4 в ред. Областного </w:t>
      </w:r>
      <w:hyperlink r:id="rId134" w:history="1">
        <w:r>
          <w:rPr>
            <w:rFonts w:ascii="Calibri" w:hAnsi="Calibri" w:cs="Calibri"/>
            <w:color w:val="0000FF"/>
          </w:rPr>
          <w:t>закона</w:t>
        </w:r>
      </w:hyperlink>
      <w:r>
        <w:rPr>
          <w:rFonts w:ascii="Calibri" w:hAnsi="Calibri" w:cs="Calibri"/>
        </w:rPr>
        <w:t xml:space="preserve"> Новгородской области от 03.03.2006 N 641-ОЗ)</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Гражданину, имеющему одновременно право на получение ежемесячной денежной выплаты по нескольким основаниям, указанным в настоящем областном законе, ежемесячная денежная выплата устанавливается по одному из них, предусматривающему более высокий </w:t>
      </w:r>
      <w:r>
        <w:rPr>
          <w:rFonts w:ascii="Calibri" w:hAnsi="Calibri" w:cs="Calibri"/>
        </w:rPr>
        <w:lastRenderedPageBreak/>
        <w:t>размер.</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Размер ежемесячной денежной выплаты подлежит индексации. Индексация производится один раз в год по состоянию на 1 января областным законом об областном бюджете на очередной финансовый год и на плановый период.</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областных законов Новгородской области от 21.12.2009 </w:t>
      </w:r>
      <w:hyperlink r:id="rId135" w:history="1">
        <w:r>
          <w:rPr>
            <w:rFonts w:ascii="Calibri" w:hAnsi="Calibri" w:cs="Calibri"/>
            <w:color w:val="0000FF"/>
          </w:rPr>
          <w:t>N 653-ОЗ</w:t>
        </w:r>
      </w:hyperlink>
      <w:r>
        <w:rPr>
          <w:rFonts w:ascii="Calibri" w:hAnsi="Calibri" w:cs="Calibri"/>
        </w:rPr>
        <w:t xml:space="preserve">, от 05.05.2011 </w:t>
      </w:r>
      <w:hyperlink r:id="rId136" w:history="1">
        <w:r>
          <w:rPr>
            <w:rFonts w:ascii="Calibri" w:hAnsi="Calibri" w:cs="Calibri"/>
            <w:color w:val="0000FF"/>
          </w:rPr>
          <w:t>N 974-ОЗ</w:t>
        </w:r>
      </w:hyperlink>
      <w:r>
        <w:rPr>
          <w:rFonts w:ascii="Calibri" w:hAnsi="Calibri" w:cs="Calibri"/>
        </w:rPr>
        <w:t>)</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Ежемесячная денежная выплата производится в порядке, определяемом Правительством Новгородской области.</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Областного </w:t>
      </w:r>
      <w:hyperlink r:id="rId137" w:history="1">
        <w:r>
          <w:rPr>
            <w:rFonts w:ascii="Calibri" w:hAnsi="Calibri" w:cs="Calibri"/>
            <w:color w:val="0000FF"/>
          </w:rPr>
          <w:t>закона</w:t>
        </w:r>
      </w:hyperlink>
      <w:r>
        <w:rPr>
          <w:rFonts w:ascii="Calibri" w:hAnsi="Calibri" w:cs="Calibri"/>
        </w:rPr>
        <w:t xml:space="preserve"> Новгородской области от 04.02.2014 N 449-ОЗ)</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outlineLvl w:val="0"/>
        <w:rPr>
          <w:rFonts w:ascii="Calibri" w:hAnsi="Calibri" w:cs="Calibri"/>
        </w:rPr>
      </w:pPr>
      <w:bookmarkStart w:id="18" w:name="Par231"/>
      <w:bookmarkEnd w:id="18"/>
      <w:r>
        <w:rPr>
          <w:rFonts w:ascii="Calibri" w:hAnsi="Calibri" w:cs="Calibri"/>
        </w:rPr>
        <w:t>Статья 5. Обеспечение мер социальной поддержки, установленных настоящим областным законом, и наделение органов местного самоуправления муниципальных районов и городского округа Новгородской области отдельными государственными полномочиями</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Областного </w:t>
      </w:r>
      <w:hyperlink r:id="rId138" w:history="1">
        <w:r>
          <w:rPr>
            <w:rFonts w:ascii="Calibri" w:hAnsi="Calibri" w:cs="Calibri"/>
            <w:color w:val="0000FF"/>
          </w:rPr>
          <w:t>закона</w:t>
        </w:r>
      </w:hyperlink>
      <w:r>
        <w:rPr>
          <w:rFonts w:ascii="Calibri" w:hAnsi="Calibri" w:cs="Calibri"/>
        </w:rPr>
        <w:t xml:space="preserve"> Новгородской области от 20.01.2006 N 612-ОЗ)</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rPr>
          <w:rFonts w:ascii="Calibri" w:hAnsi="Calibri" w:cs="Calibri"/>
        </w:rPr>
      </w:pPr>
      <w:bookmarkStart w:id="19" w:name="Par235"/>
      <w:bookmarkEnd w:id="19"/>
      <w:r>
        <w:rPr>
          <w:rFonts w:ascii="Calibri" w:hAnsi="Calibri" w:cs="Calibri"/>
        </w:rPr>
        <w:t xml:space="preserve">1. Полномочиями по предоставлению мер социальной поддержки, установленных настоящим областным законом, за исключением полномочий, указанных в </w:t>
      </w:r>
      <w:hyperlink w:anchor="Par238" w:history="1">
        <w:r>
          <w:rPr>
            <w:rFonts w:ascii="Calibri" w:hAnsi="Calibri" w:cs="Calibri"/>
            <w:color w:val="0000FF"/>
          </w:rPr>
          <w:t>части 1-1</w:t>
        </w:r>
      </w:hyperlink>
      <w:r>
        <w:rPr>
          <w:rFonts w:ascii="Calibri" w:hAnsi="Calibri" w:cs="Calibri"/>
        </w:rPr>
        <w:t xml:space="preserve"> настоящей статьи (далее - отдельные государственные полномочия), Новгородская область наделяет на неограниченный срок органы местного самоуправления муниципальных районов и городского округа Новгородской области (далее - органы местного самоуправления).</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 в ред. Областного </w:t>
      </w:r>
      <w:hyperlink r:id="rId139" w:history="1">
        <w:r>
          <w:rPr>
            <w:rFonts w:ascii="Calibri" w:hAnsi="Calibri" w:cs="Calibri"/>
            <w:color w:val="0000FF"/>
          </w:rPr>
          <w:t>закона</w:t>
        </w:r>
      </w:hyperlink>
      <w:r>
        <w:rPr>
          <w:rFonts w:ascii="Calibri" w:hAnsi="Calibri" w:cs="Calibri"/>
        </w:rPr>
        <w:t xml:space="preserve"> Новгородской области от 28.12.2006 N 23-ОЗ)</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rPr>
          <w:rFonts w:ascii="Calibri" w:hAnsi="Calibri" w:cs="Calibri"/>
        </w:rPr>
      </w:pPr>
      <w:bookmarkStart w:id="20" w:name="Par238"/>
      <w:bookmarkEnd w:id="20"/>
      <w:r>
        <w:rPr>
          <w:rFonts w:ascii="Calibri" w:hAnsi="Calibri" w:cs="Calibri"/>
        </w:rPr>
        <w:t xml:space="preserve">1-1. </w:t>
      </w:r>
      <w:proofErr w:type="gramStart"/>
      <w:r>
        <w:rPr>
          <w:rFonts w:ascii="Calibri" w:hAnsi="Calibri" w:cs="Calibri"/>
        </w:rPr>
        <w:t>Полномочия по обеспечению санаторно-курортными путевками, протезами, протезно-ортопедическими изделиями, предоставлению бесплатного или со скидкой в размере 50 процентов проезда на железнодорожном транспорте пригородного сообщения, бесплатного проезда на автомобильном транспорте межмуниципального сообщения на территории области из расчета две поездки в месяц туда и обратно, кроме полномочия по выдаче листов талонов, осуществляются Правительством Новгородской области или уполномоченным им органом исполнительной власти области.</w:t>
      </w:r>
      <w:proofErr w:type="gramEnd"/>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1-1 введена Областным </w:t>
      </w:r>
      <w:hyperlink r:id="rId140" w:history="1">
        <w:r>
          <w:rPr>
            <w:rFonts w:ascii="Calibri" w:hAnsi="Calibri" w:cs="Calibri"/>
            <w:color w:val="0000FF"/>
          </w:rPr>
          <w:t>законом</w:t>
        </w:r>
      </w:hyperlink>
      <w:r>
        <w:rPr>
          <w:rFonts w:ascii="Calibri" w:hAnsi="Calibri" w:cs="Calibri"/>
        </w:rPr>
        <w:t xml:space="preserve"> Новгородской области от 28.12.2006 N 23-ОЗ; в ред. областных законов Новгородской области от 27.01.2012 </w:t>
      </w:r>
      <w:hyperlink r:id="rId141" w:history="1">
        <w:r>
          <w:rPr>
            <w:rFonts w:ascii="Calibri" w:hAnsi="Calibri" w:cs="Calibri"/>
            <w:color w:val="0000FF"/>
          </w:rPr>
          <w:t>N 14-ОЗ</w:t>
        </w:r>
      </w:hyperlink>
      <w:r>
        <w:rPr>
          <w:rFonts w:ascii="Calibri" w:hAnsi="Calibri" w:cs="Calibri"/>
        </w:rPr>
        <w:t xml:space="preserve">, от 04.02.2014 </w:t>
      </w:r>
      <w:hyperlink r:id="rId142" w:history="1">
        <w:r>
          <w:rPr>
            <w:rFonts w:ascii="Calibri" w:hAnsi="Calibri" w:cs="Calibri"/>
            <w:color w:val="0000FF"/>
          </w:rPr>
          <w:t>N 449-ОЗ</w:t>
        </w:r>
      </w:hyperlink>
      <w:r>
        <w:rPr>
          <w:rFonts w:ascii="Calibri" w:hAnsi="Calibri" w:cs="Calibri"/>
        </w:rPr>
        <w:t>)</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Настоящий областной закон вводится в действие ежегодно областным законом о бюджете на очередной финансовый год и плановый период при условии, если областным законом о бюджете на очередной финансовый год и плановый период на соответствующий финансовый год предусмотрено предоставление субвенций на осуществление отдельных государственных полномочий, указанных в </w:t>
      </w:r>
      <w:hyperlink w:anchor="Par235" w:history="1">
        <w:r>
          <w:rPr>
            <w:rFonts w:ascii="Calibri" w:hAnsi="Calibri" w:cs="Calibri"/>
            <w:color w:val="0000FF"/>
          </w:rPr>
          <w:t>части 1</w:t>
        </w:r>
      </w:hyperlink>
      <w:r>
        <w:rPr>
          <w:rFonts w:ascii="Calibri" w:hAnsi="Calibri" w:cs="Calibri"/>
        </w:rPr>
        <w:t xml:space="preserve"> настоящей статьи.</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2 в ред. Областного </w:t>
      </w:r>
      <w:hyperlink r:id="rId143" w:history="1">
        <w:r>
          <w:rPr>
            <w:rFonts w:ascii="Calibri" w:hAnsi="Calibri" w:cs="Calibri"/>
            <w:color w:val="0000FF"/>
          </w:rPr>
          <w:t>закона</w:t>
        </w:r>
      </w:hyperlink>
      <w:r>
        <w:rPr>
          <w:rFonts w:ascii="Calibri" w:hAnsi="Calibri" w:cs="Calibri"/>
        </w:rPr>
        <w:t xml:space="preserve"> Новгородской области от 02.04.2008 N 284-ОЗ)</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proofErr w:type="gramStart"/>
      <w:r>
        <w:rPr>
          <w:rFonts w:ascii="Calibri" w:hAnsi="Calibri" w:cs="Calibri"/>
        </w:rPr>
        <w:t>Денежные средства, необходимые для реализации мер социальной поддержки по обеспечению санаторно-курортными путевками, протезами, протезно-ортопедическими изделиями, предоставлению бесплатного и со скидкой в размере 50 процентов проезда на железнодорожном транспорте пригородного сообщения, бесплатного проезда на автомобильном транспорте межмуниципального сообщения на территории области из расчета две поездки в месяц туда и обратно, ежегодно предусматриваются в областном бюджете.</w:t>
      </w:r>
      <w:proofErr w:type="gramEnd"/>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областных законов Новгородской области от 03.03.2006 </w:t>
      </w:r>
      <w:hyperlink r:id="rId144" w:history="1">
        <w:r>
          <w:rPr>
            <w:rFonts w:ascii="Calibri" w:hAnsi="Calibri" w:cs="Calibri"/>
            <w:color w:val="0000FF"/>
          </w:rPr>
          <w:t>N 641-ОЗ</w:t>
        </w:r>
      </w:hyperlink>
      <w:r>
        <w:rPr>
          <w:rFonts w:ascii="Calibri" w:hAnsi="Calibri" w:cs="Calibri"/>
        </w:rPr>
        <w:t xml:space="preserve">, от 27.01.2012 </w:t>
      </w:r>
      <w:hyperlink r:id="rId145" w:history="1">
        <w:r>
          <w:rPr>
            <w:rFonts w:ascii="Calibri" w:hAnsi="Calibri" w:cs="Calibri"/>
            <w:color w:val="0000FF"/>
          </w:rPr>
          <w:t>N 14-ОЗ</w:t>
        </w:r>
      </w:hyperlink>
      <w:r>
        <w:rPr>
          <w:rFonts w:ascii="Calibri" w:hAnsi="Calibri" w:cs="Calibri"/>
        </w:rPr>
        <w:t>)</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outlineLvl w:val="0"/>
        <w:rPr>
          <w:rFonts w:ascii="Calibri" w:hAnsi="Calibri" w:cs="Calibri"/>
        </w:rPr>
      </w:pPr>
      <w:bookmarkStart w:id="21" w:name="Par247"/>
      <w:bookmarkEnd w:id="21"/>
      <w:r>
        <w:rPr>
          <w:rFonts w:ascii="Calibri" w:hAnsi="Calibri" w:cs="Calibri"/>
        </w:rPr>
        <w:t>Статья 5-1. Права и обязанности органов местного самоуправления при осуществлении отдельных государственных полномочий</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Областным </w:t>
      </w:r>
      <w:hyperlink r:id="rId146" w:history="1">
        <w:r>
          <w:rPr>
            <w:rFonts w:ascii="Calibri" w:hAnsi="Calibri" w:cs="Calibri"/>
            <w:color w:val="0000FF"/>
          </w:rPr>
          <w:t>законом</w:t>
        </w:r>
      </w:hyperlink>
      <w:r>
        <w:rPr>
          <w:rFonts w:ascii="Calibri" w:hAnsi="Calibri" w:cs="Calibri"/>
        </w:rPr>
        <w:t xml:space="preserve"> Новгородской области от 20.01.2006 N 612-ОЗ)</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 Органы местного самоуправления при осуществлении отдельных государственных полномочий вправе:</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выбирать формы и методы реализации отдельных государственных полномочий и осуществлять эти полномочия самостоятельно в целях и рамках, которые определены областным законодательством;</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требовать от органов государственной власти области своевременного и полного их обеспечения необходимыми денежными средствами;</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дополнительно использовать собственные материальные ресурсы и денежные средства для осуществления отдельных государственных полномочий в случаях и порядке, предусмотренных уставом муниципального района, городского округа;</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получать консультативную и методическую помощь от органов государственной власти области по вопросам осуществления отдельных государственных полномочий.</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Органы местного самоуправления при осуществлении отдельных государственных полномочий обязаны:</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обеспечить целевое использование перечисленных бюджетам соответствующих муниципальных районов, городского округа субвенций на осуществление отдельных государственных полномочий;</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проводить анализ выполнения поставленных задач по реализации отдельных государственных полномочий;</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представлять по требованию Правительства Новгородской области или уполномоченных им органов исполнительной власти области необходимую информацию, материалы и документы, связанные с осуществлением отдельных государственных полномочий, в том числе об использовании денежных средств;</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147" w:history="1">
        <w:r>
          <w:rPr>
            <w:rFonts w:ascii="Calibri" w:hAnsi="Calibri" w:cs="Calibri"/>
            <w:color w:val="0000FF"/>
          </w:rPr>
          <w:t>закона</w:t>
        </w:r>
      </w:hyperlink>
      <w:r>
        <w:rPr>
          <w:rFonts w:ascii="Calibri" w:hAnsi="Calibri" w:cs="Calibri"/>
        </w:rPr>
        <w:t xml:space="preserve"> Новгородской области от 04.02.2014 N 449-ОЗ)</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исполнять письменные предписания, исходящие от Правительства Новгородской области или уполномоченных им органов исполнительной власти области, в соответствии с федеральным и областным законодательством.</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148" w:history="1">
        <w:r>
          <w:rPr>
            <w:rFonts w:ascii="Calibri" w:hAnsi="Calibri" w:cs="Calibri"/>
            <w:color w:val="0000FF"/>
          </w:rPr>
          <w:t>закона</w:t>
        </w:r>
      </w:hyperlink>
      <w:r>
        <w:rPr>
          <w:rFonts w:ascii="Calibri" w:hAnsi="Calibri" w:cs="Calibri"/>
        </w:rPr>
        <w:t xml:space="preserve"> Новгородской области от 04.02.2014 N 449-ОЗ)</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outlineLvl w:val="0"/>
        <w:rPr>
          <w:rFonts w:ascii="Calibri" w:hAnsi="Calibri" w:cs="Calibri"/>
        </w:rPr>
      </w:pPr>
      <w:bookmarkStart w:id="22" w:name="Par265"/>
      <w:bookmarkEnd w:id="22"/>
      <w:r>
        <w:rPr>
          <w:rFonts w:ascii="Calibri" w:hAnsi="Calibri" w:cs="Calibri"/>
        </w:rPr>
        <w:t>Статья 5-2. Права и обязанности органов государственной власти области при осуществлении органами местного самоуправления отдельных государственных полномочий</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Областным </w:t>
      </w:r>
      <w:hyperlink r:id="rId149" w:history="1">
        <w:r>
          <w:rPr>
            <w:rFonts w:ascii="Calibri" w:hAnsi="Calibri" w:cs="Calibri"/>
            <w:color w:val="0000FF"/>
          </w:rPr>
          <w:t>законом</w:t>
        </w:r>
      </w:hyperlink>
      <w:r>
        <w:rPr>
          <w:rFonts w:ascii="Calibri" w:hAnsi="Calibri" w:cs="Calibri"/>
        </w:rPr>
        <w:t xml:space="preserve"> Новгородской области от 20.01.2006 N 612-ОЗ)</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rPr>
          <w:rFonts w:ascii="Calibri" w:hAnsi="Calibri" w:cs="Calibri"/>
        </w:rPr>
      </w:pPr>
      <w:bookmarkStart w:id="23" w:name="Par269"/>
      <w:bookmarkEnd w:id="23"/>
      <w:r>
        <w:rPr>
          <w:rFonts w:ascii="Calibri" w:hAnsi="Calibri" w:cs="Calibri"/>
        </w:rPr>
        <w:t>1. Правительство Новгородской области при осуществлении органами местного самоуправления отдельных государственных полномочий вправе:</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150" w:history="1">
        <w:r>
          <w:rPr>
            <w:rFonts w:ascii="Calibri" w:hAnsi="Calibri" w:cs="Calibri"/>
            <w:color w:val="0000FF"/>
          </w:rPr>
          <w:t>закона</w:t>
        </w:r>
      </w:hyperlink>
      <w:r>
        <w:rPr>
          <w:rFonts w:ascii="Calibri" w:hAnsi="Calibri" w:cs="Calibri"/>
        </w:rPr>
        <w:t xml:space="preserve"> Новгородской области от 04.02.2014 N 449-ОЗ)</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издавать в пределах своей компетенции обязательные для исполнения нормативные правовые акты по вопросам осуществления органами местного самоуправления отдельных государственных полномочий;</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запрашивать и получать от органов местного самоуправления необходимую информацию, материалы и документы, связанные с осуществлением отдельных государственных полномочий, в том числе:</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перечень конкретных должностных лиц органов местного </w:t>
      </w:r>
      <w:proofErr w:type="gramStart"/>
      <w:r>
        <w:rPr>
          <w:rFonts w:ascii="Calibri" w:hAnsi="Calibri" w:cs="Calibri"/>
        </w:rPr>
        <w:t>самоуправления</w:t>
      </w:r>
      <w:proofErr w:type="gramEnd"/>
      <w:r>
        <w:rPr>
          <w:rFonts w:ascii="Calibri" w:hAnsi="Calibri" w:cs="Calibri"/>
        </w:rPr>
        <w:t xml:space="preserve"> с указанием выполняемых ими функций по осуществлению отдельных государственных полномочий;</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муниципальные правовые акты, принятые при осуществлении отдельных государственных полномочий, осуществлять их анализ с точки зрения соответствия требованиям настоящего областного закона и иных нормативных правовых актов. Соответствующие муниципальные правовые акты должны быть представлены не позднее чем через десять дней после их истребования;</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документы об использовании денежных средств;</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получать от граждан и организаций, относительно которых органами местного самоуправления осуществлены отдельные государственные полномочия, информацию, </w:t>
      </w:r>
      <w:r>
        <w:rPr>
          <w:rFonts w:ascii="Calibri" w:hAnsi="Calibri" w:cs="Calibri"/>
        </w:rPr>
        <w:lastRenderedPageBreak/>
        <w:t>касающуюся деятельности органов местного самоуправления по осуществлению данных полномочий;</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иметь беспрепятственный доступ к системе делопроизводства в органах местного самоуправления, в том числе автоматизированной системе, в части, касающейся осуществления отдельных государственных полномочий;</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проводить плановые проверки деятельности органов местного самоуправления по осуществлению отдельных государственных полномочий. Соответствующий орган местного самоуправления должен быть проинформирован о проведении проверки не </w:t>
      </w:r>
      <w:proofErr w:type="gramStart"/>
      <w:r>
        <w:rPr>
          <w:rFonts w:ascii="Calibri" w:hAnsi="Calibri" w:cs="Calibri"/>
        </w:rPr>
        <w:t>позднее</w:t>
      </w:r>
      <w:proofErr w:type="gramEnd"/>
      <w:r>
        <w:rPr>
          <w:rFonts w:ascii="Calibri" w:hAnsi="Calibri" w:cs="Calibri"/>
        </w:rPr>
        <w:t xml:space="preserve"> чем за месяц. Проверка не должна создавать препятствия для осуществления полномочий по вопросам местного значения, в том числе каким бы то ни было образом затрагивать иных должностных лиц органов местного самоуправления, кроме должностных лиц, непосредственно выполняющих функции по осуществлению отдельных государственных полномочий, руководителя соответствующего органа местного самоуправления и его заместителей;</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- 7) утратили силу. - Областной </w:t>
      </w:r>
      <w:hyperlink r:id="rId151" w:history="1">
        <w:r>
          <w:rPr>
            <w:rFonts w:ascii="Calibri" w:hAnsi="Calibri" w:cs="Calibri"/>
            <w:color w:val="0000FF"/>
          </w:rPr>
          <w:t>закон</w:t>
        </w:r>
      </w:hyperlink>
      <w:r>
        <w:rPr>
          <w:rFonts w:ascii="Calibri" w:hAnsi="Calibri" w:cs="Calibri"/>
        </w:rPr>
        <w:t xml:space="preserve"> Новгородской области от 04.02.2014 N 449-ОЗ.</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Правительство Новгородской области вправе наделять полномочиями, указанными в </w:t>
      </w:r>
      <w:hyperlink w:anchor="Par269" w:history="1">
        <w:r>
          <w:rPr>
            <w:rFonts w:ascii="Calibri" w:hAnsi="Calibri" w:cs="Calibri"/>
            <w:color w:val="0000FF"/>
          </w:rPr>
          <w:t>части 1</w:t>
        </w:r>
      </w:hyperlink>
      <w:r>
        <w:rPr>
          <w:rFonts w:ascii="Calibri" w:hAnsi="Calibri" w:cs="Calibri"/>
        </w:rPr>
        <w:t xml:space="preserve"> настоящей статьи, формируемые им органы исполнительной власти области.</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Областного </w:t>
      </w:r>
      <w:hyperlink r:id="rId152" w:history="1">
        <w:r>
          <w:rPr>
            <w:rFonts w:ascii="Calibri" w:hAnsi="Calibri" w:cs="Calibri"/>
            <w:color w:val="0000FF"/>
          </w:rPr>
          <w:t>закона</w:t>
        </w:r>
      </w:hyperlink>
      <w:r>
        <w:rPr>
          <w:rFonts w:ascii="Calibri" w:hAnsi="Calibri" w:cs="Calibri"/>
        </w:rPr>
        <w:t xml:space="preserve"> Новгородской области от 04.02.2014 N 449-ОЗ)</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Правительство Новгородской области или уполномоченные им органы исполнительной власти области при осуществлении органами местного самоуправления отдельных государственных полномочий обязаны:</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153" w:history="1">
        <w:r>
          <w:rPr>
            <w:rFonts w:ascii="Calibri" w:hAnsi="Calibri" w:cs="Calibri"/>
            <w:color w:val="0000FF"/>
          </w:rPr>
          <w:t>закона</w:t>
        </w:r>
      </w:hyperlink>
      <w:r>
        <w:rPr>
          <w:rFonts w:ascii="Calibri" w:hAnsi="Calibri" w:cs="Calibri"/>
        </w:rPr>
        <w:t xml:space="preserve"> Новгородской области от 04.02.2014 N 449-ОЗ)</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обеспечить деятельность органов местного самоуправления по осуществлению отдельных государственных полномочий денежными средствами в виде субвенций из областного бюджета;</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оказывать консультативную и методическую помощь органам местного самоуправления по вопросам осуществления отдельных государственных полномочий;</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координировать деятельность органов местного самоуправления по вопросам осуществления отдельных государственных полномочий;</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проводить анализ реализации органами местного самоуправления отдельных государственных полномочий;</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рассматривать жалобы граждан и организаций на ненадлежащее осуществление органами местного самоуправления отдельных государственных полномочий, проводить на основании указанных жалоб внеплановые проверки. Проверка не должна создавать препятствия для осуществления полномочий по вопросам местного значения, в том числе каким бы то ни было образом затрагивать иных должностных лиц органов местного самоуправления, кроме должностных лиц, непосредственно выполняющих функции по осуществлению отдельных государственных полномочий, руководителя соответствующего органа местного самоуправления и его заместителей.</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 </w:t>
      </w:r>
      <w:proofErr w:type="gramStart"/>
      <w:r>
        <w:rPr>
          <w:rFonts w:ascii="Calibri" w:hAnsi="Calibri" w:cs="Calibri"/>
        </w:rPr>
        <w:t>введен</w:t>
      </w:r>
      <w:proofErr w:type="gramEnd"/>
      <w:r>
        <w:rPr>
          <w:rFonts w:ascii="Calibri" w:hAnsi="Calibri" w:cs="Calibri"/>
        </w:rPr>
        <w:t xml:space="preserve"> Областным </w:t>
      </w:r>
      <w:hyperlink r:id="rId154" w:history="1">
        <w:r>
          <w:rPr>
            <w:rFonts w:ascii="Calibri" w:hAnsi="Calibri" w:cs="Calibri"/>
            <w:color w:val="0000FF"/>
          </w:rPr>
          <w:t>законом</w:t>
        </w:r>
      </w:hyperlink>
      <w:r>
        <w:rPr>
          <w:rFonts w:ascii="Calibri" w:hAnsi="Calibri" w:cs="Calibri"/>
        </w:rPr>
        <w:t xml:space="preserve"> Новгородской области от 04.02.2014 N 449-ОЗ)</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outlineLvl w:val="0"/>
        <w:rPr>
          <w:rFonts w:ascii="Calibri" w:hAnsi="Calibri" w:cs="Calibri"/>
        </w:rPr>
      </w:pPr>
      <w:bookmarkStart w:id="24" w:name="Par292"/>
      <w:bookmarkEnd w:id="24"/>
      <w:r>
        <w:rPr>
          <w:rFonts w:ascii="Calibri" w:hAnsi="Calibri" w:cs="Calibri"/>
        </w:rPr>
        <w:t>Статья 5-3. Методика распределения субвенций местным бюджетам</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Областного </w:t>
      </w:r>
      <w:hyperlink r:id="rId155" w:history="1">
        <w:r>
          <w:rPr>
            <w:rFonts w:ascii="Calibri" w:hAnsi="Calibri" w:cs="Calibri"/>
            <w:color w:val="0000FF"/>
          </w:rPr>
          <w:t>закона</w:t>
        </w:r>
      </w:hyperlink>
      <w:r>
        <w:rPr>
          <w:rFonts w:ascii="Calibri" w:hAnsi="Calibri" w:cs="Calibri"/>
        </w:rPr>
        <w:t xml:space="preserve"> Новгородской области от 03.09.2010 N 821-ОЗ)</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Размер субвенции бюджету муниципального района и городского округа для осуществления органами местного самоуправления отдельных государственных полномочий определяется по следующей методике:</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pStyle w:val="ConsPlusNonformat"/>
      </w:pPr>
      <w:r>
        <w:t xml:space="preserve">                          V = V  + V  + V , где:</w:t>
      </w:r>
    </w:p>
    <w:p w:rsidR="00FE7D24" w:rsidRDefault="00FE7D24">
      <w:pPr>
        <w:pStyle w:val="ConsPlusNonformat"/>
      </w:pPr>
      <w:r>
        <w:t xml:space="preserve">                               1    2    3</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V - объем средств, причитающийся бюджету муниципального района и городского округа;</w:t>
      </w:r>
    </w:p>
    <w:p w:rsidR="00FE7D24" w:rsidRDefault="00FE7D24">
      <w:pPr>
        <w:pStyle w:val="ConsPlusNonformat"/>
      </w:pPr>
      <w:r>
        <w:t xml:space="preserve">    V  -  объем  средств  по  предоставлению  мер  социальной поддержки  </w:t>
      </w:r>
      <w:proofErr w:type="gramStart"/>
      <w:r>
        <w:t>по</w:t>
      </w:r>
      <w:proofErr w:type="gramEnd"/>
    </w:p>
    <w:p w:rsidR="00FE7D24" w:rsidRDefault="00FE7D24">
      <w:pPr>
        <w:pStyle w:val="ConsPlusNonformat"/>
      </w:pPr>
      <w:r>
        <w:t xml:space="preserve">     1</w:t>
      </w:r>
    </w:p>
    <w:p w:rsidR="00FE7D24" w:rsidRDefault="00FE7D24">
      <w:pPr>
        <w:pStyle w:val="ConsPlusNonformat"/>
      </w:pPr>
      <w:proofErr w:type="gramStart"/>
      <w:r>
        <w:t>оплате   жилья   и   коммунальных   услуг   (водоснабжение,  водоотведение,</w:t>
      </w:r>
      <w:proofErr w:type="gramEnd"/>
    </w:p>
    <w:p w:rsidR="00FE7D24" w:rsidRDefault="00FE7D24">
      <w:pPr>
        <w:pStyle w:val="ConsPlusNonformat"/>
      </w:pPr>
      <w:r>
        <w:lastRenderedPageBreak/>
        <w:t xml:space="preserve">газоснабжение  сетевым  газом,  вывоз  бытовых  и  других отходов, </w:t>
      </w:r>
      <w:proofErr w:type="gramStart"/>
      <w:r>
        <w:t>тепловая</w:t>
      </w:r>
      <w:proofErr w:type="gramEnd"/>
    </w:p>
    <w:p w:rsidR="00FE7D24" w:rsidRDefault="00FE7D24">
      <w:pPr>
        <w:pStyle w:val="ConsPlusNonformat"/>
      </w:pPr>
      <w:r>
        <w:t xml:space="preserve">энергия),   вневедомственной  охране,  возмещению  расходов  </w:t>
      </w:r>
      <w:proofErr w:type="gramStart"/>
      <w:r>
        <w:t>по</w:t>
      </w:r>
      <w:proofErr w:type="gramEnd"/>
      <w:r>
        <w:t xml:space="preserve">  бесплатной</w:t>
      </w:r>
    </w:p>
    <w:p w:rsidR="00FE7D24" w:rsidRDefault="00FE7D24">
      <w:pPr>
        <w:pStyle w:val="ConsPlusNonformat"/>
      </w:pPr>
      <w:proofErr w:type="gramStart"/>
      <w:r>
        <w:t>установке  телефона,  возмещению  расходов  по  бесплатному проезду (туда и</w:t>
      </w:r>
      <w:proofErr w:type="gramEnd"/>
    </w:p>
    <w:p w:rsidR="00FE7D24" w:rsidRDefault="00FE7D24">
      <w:pPr>
        <w:pStyle w:val="ConsPlusNonformat"/>
      </w:pPr>
      <w:r>
        <w:t xml:space="preserve">обратно)  на  железнодорожном  транспорте,  расчет  которого производится </w:t>
      </w:r>
      <w:proofErr w:type="gramStart"/>
      <w:r>
        <w:t>в</w:t>
      </w:r>
      <w:proofErr w:type="gramEnd"/>
    </w:p>
    <w:p w:rsidR="00FE7D24" w:rsidRDefault="00FE7D24">
      <w:pPr>
        <w:pStyle w:val="ConsPlusNonformat"/>
      </w:pPr>
      <w:proofErr w:type="gramStart"/>
      <w:r>
        <w:t>следующем</w:t>
      </w:r>
      <w:proofErr w:type="gramEnd"/>
      <w:r>
        <w:t xml:space="preserve"> порядке:</w:t>
      </w:r>
    </w:p>
    <w:p w:rsidR="00FE7D24" w:rsidRDefault="00FE7D24">
      <w:pPr>
        <w:pStyle w:val="ConsPlusNonformat"/>
      </w:pPr>
    </w:p>
    <w:p w:rsidR="00FE7D24" w:rsidRDefault="00FE7D24">
      <w:pPr>
        <w:pStyle w:val="ConsPlusNonformat"/>
      </w:pPr>
      <w:r>
        <w:t xml:space="preserve">     V  =  S   </w:t>
      </w:r>
      <w:proofErr w:type="spellStart"/>
      <w:r>
        <w:t>x</w:t>
      </w:r>
      <w:proofErr w:type="spellEnd"/>
      <w:r>
        <w:t xml:space="preserve"> 2 </w:t>
      </w:r>
      <w:proofErr w:type="spellStart"/>
      <w:r>
        <w:t>x</w:t>
      </w:r>
      <w:proofErr w:type="spellEnd"/>
      <w:r>
        <w:t xml:space="preserve"> </w:t>
      </w:r>
      <w:proofErr w:type="spellStart"/>
      <w:r>
        <w:t>k</w:t>
      </w:r>
      <w:proofErr w:type="spellEnd"/>
      <w:r>
        <w:t xml:space="preserve">  + S   </w:t>
      </w:r>
      <w:proofErr w:type="spellStart"/>
      <w:r>
        <w:t>x</w:t>
      </w:r>
      <w:proofErr w:type="spellEnd"/>
      <w:r>
        <w:t xml:space="preserve"> 2 </w:t>
      </w:r>
      <w:proofErr w:type="spellStart"/>
      <w:r>
        <w:t>x</w:t>
      </w:r>
      <w:proofErr w:type="spellEnd"/>
      <w:r>
        <w:t xml:space="preserve"> </w:t>
      </w:r>
      <w:proofErr w:type="spellStart"/>
      <w:r>
        <w:t>k</w:t>
      </w:r>
      <w:proofErr w:type="spellEnd"/>
      <w:r>
        <w:t xml:space="preserve">  + S   </w:t>
      </w:r>
      <w:proofErr w:type="spellStart"/>
      <w:r>
        <w:t>x</w:t>
      </w:r>
      <w:proofErr w:type="spellEnd"/>
      <w:r>
        <w:t xml:space="preserve"> 2 </w:t>
      </w:r>
      <w:proofErr w:type="spellStart"/>
      <w:r>
        <w:t>x</w:t>
      </w:r>
      <w:proofErr w:type="spellEnd"/>
      <w:r>
        <w:t xml:space="preserve"> </w:t>
      </w:r>
      <w:proofErr w:type="spellStart"/>
      <w:r>
        <w:t>k</w:t>
      </w:r>
      <w:proofErr w:type="spellEnd"/>
      <w:r>
        <w:t xml:space="preserve">  + S   </w:t>
      </w:r>
      <w:proofErr w:type="spellStart"/>
      <w:r>
        <w:t>x</w:t>
      </w:r>
      <w:proofErr w:type="spellEnd"/>
      <w:r>
        <w:t xml:space="preserve"> 2 </w:t>
      </w:r>
      <w:proofErr w:type="spellStart"/>
      <w:r>
        <w:t>x</w:t>
      </w:r>
      <w:proofErr w:type="spellEnd"/>
      <w:r>
        <w:t xml:space="preserve"> </w:t>
      </w:r>
      <w:proofErr w:type="spellStart"/>
      <w:r>
        <w:t>k</w:t>
      </w:r>
      <w:proofErr w:type="spellEnd"/>
      <w:r>
        <w:t xml:space="preserve">  +</w:t>
      </w:r>
    </w:p>
    <w:p w:rsidR="00FE7D24" w:rsidRDefault="00FE7D24">
      <w:pPr>
        <w:pStyle w:val="ConsPlusNonformat"/>
      </w:pPr>
      <w:r>
        <w:t xml:space="preserve">      1     ф</w:t>
      </w:r>
      <w:proofErr w:type="gramStart"/>
      <w:r>
        <w:t>1</w:t>
      </w:r>
      <w:proofErr w:type="gramEnd"/>
      <w:r>
        <w:t xml:space="preserve">        1    ф2        2    ф3        3    ф4        4</w:t>
      </w:r>
    </w:p>
    <w:p w:rsidR="00FE7D24" w:rsidRDefault="00FE7D24">
      <w:pPr>
        <w:pStyle w:val="ConsPlusNonformat"/>
      </w:pPr>
    </w:p>
    <w:p w:rsidR="00FE7D24" w:rsidRPr="00FE7D24" w:rsidRDefault="00FE7D24">
      <w:pPr>
        <w:pStyle w:val="ConsPlusNonformat"/>
        <w:rPr>
          <w:lang w:val="en-US"/>
        </w:rPr>
      </w:pPr>
      <w:r>
        <w:t xml:space="preserve">       </w:t>
      </w:r>
      <w:r w:rsidRPr="00FE7D24">
        <w:rPr>
          <w:lang w:val="en-US"/>
        </w:rPr>
        <w:t>+ S   x 2 x k  + S   x 2 x k  + S   x 2 x k  + S   x 2 x k  +</w:t>
      </w:r>
    </w:p>
    <w:p w:rsidR="00FE7D24" w:rsidRDefault="00FE7D24">
      <w:pPr>
        <w:pStyle w:val="ConsPlusNonformat"/>
      </w:pPr>
      <w:r w:rsidRPr="00FE7D24">
        <w:rPr>
          <w:lang w:val="en-US"/>
        </w:rPr>
        <w:t xml:space="preserve">          </w:t>
      </w:r>
      <w:r>
        <w:t>ф5        5    ф</w:t>
      </w:r>
      <w:proofErr w:type="gramStart"/>
      <w:r>
        <w:t>6</w:t>
      </w:r>
      <w:proofErr w:type="gramEnd"/>
      <w:r>
        <w:t xml:space="preserve">        6    ф7        7    ф8        8</w:t>
      </w:r>
    </w:p>
    <w:p w:rsidR="00FE7D24" w:rsidRDefault="00FE7D24">
      <w:pPr>
        <w:pStyle w:val="ConsPlusNonformat"/>
      </w:pPr>
    </w:p>
    <w:p w:rsidR="00FE7D24" w:rsidRDefault="00FE7D24">
      <w:pPr>
        <w:pStyle w:val="ConsPlusNonformat"/>
      </w:pPr>
      <w:r>
        <w:t xml:space="preserve">                        + S   </w:t>
      </w:r>
      <w:proofErr w:type="spellStart"/>
      <w:r>
        <w:t>x</w:t>
      </w:r>
      <w:proofErr w:type="spellEnd"/>
      <w:r>
        <w:t xml:space="preserve"> 2 </w:t>
      </w:r>
      <w:proofErr w:type="spellStart"/>
      <w:r>
        <w:t>x</w:t>
      </w:r>
      <w:proofErr w:type="spellEnd"/>
      <w:r>
        <w:t xml:space="preserve"> </w:t>
      </w:r>
      <w:proofErr w:type="spellStart"/>
      <w:r>
        <w:t>k</w:t>
      </w:r>
      <w:proofErr w:type="spellEnd"/>
      <w:r>
        <w:t xml:space="preserve">  + P, где:</w:t>
      </w:r>
    </w:p>
    <w:p w:rsidR="00FE7D24" w:rsidRDefault="00FE7D24">
      <w:pPr>
        <w:pStyle w:val="ConsPlusNonformat"/>
      </w:pPr>
      <w:r>
        <w:t xml:space="preserve">                           ф</w:t>
      </w:r>
      <w:proofErr w:type="gramStart"/>
      <w:r>
        <w:t>9</w:t>
      </w:r>
      <w:proofErr w:type="gramEnd"/>
      <w:r>
        <w:t xml:space="preserve">        9</w:t>
      </w:r>
    </w:p>
    <w:p w:rsidR="00FE7D24" w:rsidRDefault="00FE7D24">
      <w:pPr>
        <w:pStyle w:val="ConsPlusNonformat"/>
      </w:pPr>
    </w:p>
    <w:p w:rsidR="00FE7D24" w:rsidRDefault="00FE7D24">
      <w:pPr>
        <w:pStyle w:val="ConsPlusNonformat"/>
      </w:pPr>
      <w:r>
        <w:t xml:space="preserve">    S   -  фактические расходы, связанные с предоставлением мер  </w:t>
      </w:r>
      <w:proofErr w:type="gramStart"/>
      <w:r>
        <w:t>социальной</w:t>
      </w:r>
      <w:proofErr w:type="gramEnd"/>
    </w:p>
    <w:p w:rsidR="00FE7D24" w:rsidRDefault="00FE7D24">
      <w:pPr>
        <w:pStyle w:val="ConsPlusNonformat"/>
      </w:pPr>
      <w:r>
        <w:t xml:space="preserve">     ф</w:t>
      </w:r>
      <w:proofErr w:type="gramStart"/>
      <w:r>
        <w:t>1</w:t>
      </w:r>
      <w:proofErr w:type="gramEnd"/>
    </w:p>
    <w:p w:rsidR="00FE7D24" w:rsidRDefault="00FE7D24">
      <w:pPr>
        <w:pStyle w:val="ConsPlusNonformat"/>
      </w:pPr>
      <w:r>
        <w:t>поддержки  по  оплате  занимаемой  общей площади жилых помещений в пределах</w:t>
      </w:r>
    </w:p>
    <w:p w:rsidR="00FE7D24" w:rsidRDefault="00FE7D24">
      <w:pPr>
        <w:pStyle w:val="ConsPlusNonformat"/>
      </w:pPr>
      <w:r>
        <w:t>социальной  нормы  площади  жилья  за первое полугодие текущего финансового</w:t>
      </w:r>
    </w:p>
    <w:p w:rsidR="00FE7D24" w:rsidRDefault="00FE7D24">
      <w:pPr>
        <w:pStyle w:val="ConsPlusNonformat"/>
      </w:pPr>
      <w:r>
        <w:t>года;</w:t>
      </w:r>
    </w:p>
    <w:p w:rsidR="00FE7D24" w:rsidRDefault="00FE7D24">
      <w:pPr>
        <w:pStyle w:val="ConsPlusNonformat"/>
      </w:pPr>
      <w:r>
        <w:t xml:space="preserve">    </w:t>
      </w:r>
      <w:proofErr w:type="spellStart"/>
      <w:r>
        <w:t>k</w:t>
      </w:r>
      <w:proofErr w:type="spellEnd"/>
      <w:r>
        <w:t xml:space="preserve">  -  коэффициент, учитывающий рост тарифов по оплате занимаемой  общей</w:t>
      </w:r>
    </w:p>
    <w:p w:rsidR="00FE7D24" w:rsidRDefault="00FE7D24">
      <w:pPr>
        <w:pStyle w:val="ConsPlusNonformat"/>
      </w:pPr>
      <w:r>
        <w:t xml:space="preserve">     1</w:t>
      </w:r>
    </w:p>
    <w:p w:rsidR="00FE7D24" w:rsidRDefault="00FE7D24">
      <w:pPr>
        <w:pStyle w:val="ConsPlusNonformat"/>
      </w:pPr>
      <w:r>
        <w:t xml:space="preserve">площади   жилых   помещений,   </w:t>
      </w:r>
      <w:proofErr w:type="gramStart"/>
      <w:r>
        <w:t>применяемый</w:t>
      </w:r>
      <w:proofErr w:type="gramEnd"/>
      <w:r>
        <w:t xml:space="preserve">   при  формировании  показателей</w:t>
      </w:r>
    </w:p>
    <w:p w:rsidR="00FE7D24" w:rsidRDefault="00FE7D24">
      <w:pPr>
        <w:pStyle w:val="ConsPlusNonformat"/>
      </w:pPr>
      <w:r>
        <w:t>областного бюджета на очередной финансовый год и плановый период;</w:t>
      </w:r>
    </w:p>
    <w:p w:rsidR="00FE7D24" w:rsidRDefault="00FE7D24">
      <w:pPr>
        <w:pStyle w:val="ConsPlusNonformat"/>
      </w:pPr>
      <w:r>
        <w:t xml:space="preserve">    S   -  фактические расходы, связанные с предоставлением мер  </w:t>
      </w:r>
      <w:proofErr w:type="gramStart"/>
      <w:r>
        <w:t>социальной</w:t>
      </w:r>
      <w:proofErr w:type="gramEnd"/>
    </w:p>
    <w:p w:rsidR="00FE7D24" w:rsidRDefault="00FE7D24">
      <w:pPr>
        <w:pStyle w:val="ConsPlusNonformat"/>
      </w:pPr>
      <w:r>
        <w:t xml:space="preserve">     ф</w:t>
      </w:r>
      <w:proofErr w:type="gramStart"/>
      <w:r>
        <w:t>2</w:t>
      </w:r>
      <w:proofErr w:type="gramEnd"/>
    </w:p>
    <w:p w:rsidR="00FE7D24" w:rsidRDefault="00FE7D24">
      <w:pPr>
        <w:pStyle w:val="ConsPlusNonformat"/>
      </w:pPr>
      <w:r>
        <w:t>поддержки  по  оплате  за  коммунальные  услуги  по водоснабжению за первое</w:t>
      </w:r>
    </w:p>
    <w:p w:rsidR="00FE7D24" w:rsidRDefault="00FE7D24">
      <w:pPr>
        <w:pStyle w:val="ConsPlusNonformat"/>
      </w:pPr>
      <w:r>
        <w:t>полугодие текущего финансового года;</w:t>
      </w:r>
    </w:p>
    <w:p w:rsidR="00FE7D24" w:rsidRDefault="00FE7D24">
      <w:pPr>
        <w:pStyle w:val="ConsPlusNonformat"/>
      </w:pPr>
      <w:r>
        <w:t xml:space="preserve">    </w:t>
      </w:r>
      <w:proofErr w:type="spellStart"/>
      <w:r>
        <w:t>k</w:t>
      </w:r>
      <w:proofErr w:type="spellEnd"/>
      <w:r>
        <w:t xml:space="preserve">  -   коэффициент,   учитывающий   рост  тарифов   по   водоснабжению,</w:t>
      </w:r>
    </w:p>
    <w:p w:rsidR="00FE7D24" w:rsidRDefault="00FE7D24">
      <w:pPr>
        <w:pStyle w:val="ConsPlusNonformat"/>
      </w:pPr>
      <w:r>
        <w:t xml:space="preserve">     2</w:t>
      </w:r>
    </w:p>
    <w:p w:rsidR="00FE7D24" w:rsidRDefault="00FE7D24">
      <w:pPr>
        <w:pStyle w:val="ConsPlusNonformat"/>
      </w:pPr>
      <w:proofErr w:type="gramStart"/>
      <w:r>
        <w:t>применяемый</w:t>
      </w:r>
      <w:proofErr w:type="gramEnd"/>
      <w:r>
        <w:t xml:space="preserve">  при  формировании  показателей областного бюджета на очередной</w:t>
      </w:r>
    </w:p>
    <w:p w:rsidR="00FE7D24" w:rsidRDefault="00FE7D24">
      <w:pPr>
        <w:pStyle w:val="ConsPlusNonformat"/>
      </w:pPr>
      <w:r>
        <w:t>финансовый год и плановый период;</w:t>
      </w:r>
    </w:p>
    <w:p w:rsidR="00FE7D24" w:rsidRDefault="00FE7D24">
      <w:pPr>
        <w:pStyle w:val="ConsPlusNonformat"/>
      </w:pPr>
      <w:r>
        <w:t xml:space="preserve">    S   -  фактические расходы, связанные с предоставлением мер  </w:t>
      </w:r>
      <w:proofErr w:type="gramStart"/>
      <w:r>
        <w:t>социальной</w:t>
      </w:r>
      <w:proofErr w:type="gramEnd"/>
    </w:p>
    <w:p w:rsidR="00FE7D24" w:rsidRDefault="00FE7D24">
      <w:pPr>
        <w:pStyle w:val="ConsPlusNonformat"/>
      </w:pPr>
      <w:r>
        <w:t xml:space="preserve">     ф3</w:t>
      </w:r>
    </w:p>
    <w:p w:rsidR="00FE7D24" w:rsidRDefault="00FE7D24">
      <w:pPr>
        <w:pStyle w:val="ConsPlusNonformat"/>
      </w:pPr>
      <w:r>
        <w:t>поддержки  по  оплате  за  коммунальные  услуги  по водоотведению за первое</w:t>
      </w:r>
    </w:p>
    <w:p w:rsidR="00FE7D24" w:rsidRDefault="00FE7D24">
      <w:pPr>
        <w:pStyle w:val="ConsPlusNonformat"/>
      </w:pPr>
      <w:r>
        <w:t>полугодие текущего финансового года;</w:t>
      </w:r>
    </w:p>
    <w:p w:rsidR="00FE7D24" w:rsidRDefault="00FE7D24">
      <w:pPr>
        <w:pStyle w:val="ConsPlusNonformat"/>
      </w:pPr>
      <w:r>
        <w:t xml:space="preserve">    </w:t>
      </w:r>
      <w:proofErr w:type="spellStart"/>
      <w:r>
        <w:t>k</w:t>
      </w:r>
      <w:proofErr w:type="spellEnd"/>
      <w:r>
        <w:t xml:space="preserve">  -   коэффициент,   учитывающий   рост  тарифов   по   водоотведению,</w:t>
      </w:r>
    </w:p>
    <w:p w:rsidR="00FE7D24" w:rsidRDefault="00FE7D24">
      <w:pPr>
        <w:pStyle w:val="ConsPlusNonformat"/>
      </w:pPr>
      <w:r>
        <w:t xml:space="preserve">     3</w:t>
      </w:r>
    </w:p>
    <w:p w:rsidR="00FE7D24" w:rsidRDefault="00FE7D24">
      <w:pPr>
        <w:pStyle w:val="ConsPlusNonformat"/>
      </w:pPr>
      <w:proofErr w:type="gramStart"/>
      <w:r>
        <w:t>применяемый</w:t>
      </w:r>
      <w:proofErr w:type="gramEnd"/>
      <w:r>
        <w:t xml:space="preserve">  при  формировании  показателей областного бюджета на очередной</w:t>
      </w:r>
    </w:p>
    <w:p w:rsidR="00FE7D24" w:rsidRDefault="00FE7D24">
      <w:pPr>
        <w:pStyle w:val="ConsPlusNonformat"/>
      </w:pPr>
      <w:r>
        <w:t>финансовый год и плановый период;</w:t>
      </w:r>
    </w:p>
    <w:p w:rsidR="00FE7D24" w:rsidRDefault="00FE7D24">
      <w:pPr>
        <w:pStyle w:val="ConsPlusNonformat"/>
      </w:pPr>
      <w:r>
        <w:t xml:space="preserve">    S   -  фактические расходы, связанные с предоставлением мер  </w:t>
      </w:r>
      <w:proofErr w:type="gramStart"/>
      <w:r>
        <w:t>социальной</w:t>
      </w:r>
      <w:proofErr w:type="gramEnd"/>
    </w:p>
    <w:p w:rsidR="00FE7D24" w:rsidRDefault="00FE7D24">
      <w:pPr>
        <w:pStyle w:val="ConsPlusNonformat"/>
      </w:pPr>
      <w:r>
        <w:t xml:space="preserve">     ф</w:t>
      </w:r>
      <w:proofErr w:type="gramStart"/>
      <w:r>
        <w:t>4</w:t>
      </w:r>
      <w:proofErr w:type="gramEnd"/>
    </w:p>
    <w:p w:rsidR="00FE7D24" w:rsidRDefault="00FE7D24">
      <w:pPr>
        <w:pStyle w:val="ConsPlusNonformat"/>
      </w:pPr>
      <w:r>
        <w:t>поддержки  по  оплате за коммунальные услуги по газоснабжению сетевым газом</w:t>
      </w:r>
    </w:p>
    <w:p w:rsidR="00FE7D24" w:rsidRDefault="00FE7D24">
      <w:pPr>
        <w:pStyle w:val="ConsPlusNonformat"/>
      </w:pPr>
      <w:r>
        <w:t>за первое полугодие текущего финансового года;</w:t>
      </w:r>
    </w:p>
    <w:p w:rsidR="00FE7D24" w:rsidRDefault="00FE7D24">
      <w:pPr>
        <w:pStyle w:val="ConsPlusNonformat"/>
      </w:pPr>
      <w:r>
        <w:t xml:space="preserve">    </w:t>
      </w:r>
      <w:proofErr w:type="spellStart"/>
      <w:r>
        <w:t>k</w:t>
      </w:r>
      <w:proofErr w:type="spellEnd"/>
      <w:r>
        <w:t xml:space="preserve">  -  коэффициент,  учитывающий  рост тарифов за газоснабжение  </w:t>
      </w:r>
      <w:proofErr w:type="gramStart"/>
      <w:r>
        <w:t>сетевым</w:t>
      </w:r>
      <w:proofErr w:type="gramEnd"/>
    </w:p>
    <w:p w:rsidR="00FE7D24" w:rsidRDefault="00FE7D24">
      <w:pPr>
        <w:pStyle w:val="ConsPlusNonformat"/>
      </w:pPr>
      <w:r>
        <w:t xml:space="preserve">     4</w:t>
      </w:r>
    </w:p>
    <w:p w:rsidR="00FE7D24" w:rsidRDefault="00FE7D24">
      <w:pPr>
        <w:pStyle w:val="ConsPlusNonformat"/>
      </w:pPr>
      <w:r>
        <w:t xml:space="preserve">газом,  </w:t>
      </w:r>
      <w:proofErr w:type="gramStart"/>
      <w:r>
        <w:t>применяемый</w:t>
      </w:r>
      <w:proofErr w:type="gramEnd"/>
      <w:r>
        <w:t xml:space="preserve">  при  формировании  показателей  областного  бюджета на</w:t>
      </w:r>
    </w:p>
    <w:p w:rsidR="00FE7D24" w:rsidRDefault="00FE7D24">
      <w:pPr>
        <w:pStyle w:val="ConsPlusNonformat"/>
      </w:pPr>
      <w:r>
        <w:t>очередной финансовый год и плановый период;</w:t>
      </w:r>
    </w:p>
    <w:p w:rsidR="00FE7D24" w:rsidRDefault="00FE7D24">
      <w:pPr>
        <w:pStyle w:val="ConsPlusNonformat"/>
      </w:pPr>
      <w:r>
        <w:t xml:space="preserve">    S   -  фактические расходы, связанные с предоставлением мер  </w:t>
      </w:r>
      <w:proofErr w:type="gramStart"/>
      <w:r>
        <w:t>социальной</w:t>
      </w:r>
      <w:proofErr w:type="gramEnd"/>
    </w:p>
    <w:p w:rsidR="00FE7D24" w:rsidRDefault="00FE7D24">
      <w:pPr>
        <w:pStyle w:val="ConsPlusNonformat"/>
      </w:pPr>
      <w:r>
        <w:t xml:space="preserve">     ф5</w:t>
      </w:r>
    </w:p>
    <w:p w:rsidR="00FE7D24" w:rsidRDefault="00FE7D24">
      <w:pPr>
        <w:pStyle w:val="ConsPlusNonformat"/>
      </w:pPr>
      <w:r>
        <w:t>поддержки  по  оплате  за  коммунальные  услуги  по вывозу бытовых и других</w:t>
      </w:r>
    </w:p>
    <w:p w:rsidR="00FE7D24" w:rsidRDefault="00FE7D24">
      <w:pPr>
        <w:pStyle w:val="ConsPlusNonformat"/>
      </w:pPr>
      <w:r>
        <w:t>отходов за первое полугодие текущего финансового года;</w:t>
      </w:r>
    </w:p>
    <w:p w:rsidR="00FE7D24" w:rsidRDefault="00FE7D24">
      <w:pPr>
        <w:pStyle w:val="ConsPlusNonformat"/>
      </w:pPr>
      <w:r>
        <w:t xml:space="preserve">    </w:t>
      </w:r>
      <w:proofErr w:type="spellStart"/>
      <w:r>
        <w:t>k</w:t>
      </w:r>
      <w:proofErr w:type="spellEnd"/>
      <w:r>
        <w:t xml:space="preserve">  -  коэффициент,  учитывающий рост тарифов за вывоз бытовых и  других</w:t>
      </w:r>
    </w:p>
    <w:p w:rsidR="00FE7D24" w:rsidRDefault="00FE7D24">
      <w:pPr>
        <w:pStyle w:val="ConsPlusNonformat"/>
      </w:pPr>
      <w:r>
        <w:t xml:space="preserve">     5</w:t>
      </w:r>
    </w:p>
    <w:p w:rsidR="00FE7D24" w:rsidRDefault="00FE7D24">
      <w:pPr>
        <w:pStyle w:val="ConsPlusNonformat"/>
      </w:pPr>
      <w:r>
        <w:t xml:space="preserve">отходов,  </w:t>
      </w:r>
      <w:proofErr w:type="gramStart"/>
      <w:r>
        <w:t>применяемый</w:t>
      </w:r>
      <w:proofErr w:type="gramEnd"/>
      <w:r>
        <w:t xml:space="preserve">  при  формировании  показателей областного бюджета на</w:t>
      </w:r>
    </w:p>
    <w:p w:rsidR="00FE7D24" w:rsidRDefault="00FE7D24">
      <w:pPr>
        <w:pStyle w:val="ConsPlusNonformat"/>
      </w:pPr>
      <w:r>
        <w:t>очередной финансовый год и плановый период;</w:t>
      </w:r>
    </w:p>
    <w:p w:rsidR="00FE7D24" w:rsidRDefault="00FE7D24">
      <w:pPr>
        <w:pStyle w:val="ConsPlusNonformat"/>
      </w:pPr>
      <w:r>
        <w:t xml:space="preserve">    S   -  фактические расходы, связанные с предоставлением мер  </w:t>
      </w:r>
      <w:proofErr w:type="gramStart"/>
      <w:r>
        <w:t>социальной</w:t>
      </w:r>
      <w:proofErr w:type="gramEnd"/>
    </w:p>
    <w:p w:rsidR="00FE7D24" w:rsidRDefault="00FE7D24">
      <w:pPr>
        <w:pStyle w:val="ConsPlusNonformat"/>
      </w:pPr>
      <w:r>
        <w:t xml:space="preserve">     ф</w:t>
      </w:r>
      <w:proofErr w:type="gramStart"/>
      <w:r>
        <w:t>6</w:t>
      </w:r>
      <w:proofErr w:type="gramEnd"/>
    </w:p>
    <w:p w:rsidR="00FE7D24" w:rsidRDefault="00FE7D24">
      <w:pPr>
        <w:pStyle w:val="ConsPlusNonformat"/>
      </w:pPr>
      <w:r>
        <w:t>поддержки  по  оплате  за  коммунальные  услуги  по предоставлению тепловой</w:t>
      </w:r>
    </w:p>
    <w:p w:rsidR="00FE7D24" w:rsidRDefault="00FE7D24">
      <w:pPr>
        <w:pStyle w:val="ConsPlusNonformat"/>
      </w:pPr>
      <w:r>
        <w:t>энергии за первое полугодие текущего финансового года;</w:t>
      </w:r>
    </w:p>
    <w:p w:rsidR="00FE7D24" w:rsidRDefault="00FE7D24">
      <w:pPr>
        <w:pStyle w:val="ConsPlusNonformat"/>
      </w:pPr>
      <w:r>
        <w:t xml:space="preserve">    </w:t>
      </w:r>
      <w:proofErr w:type="spellStart"/>
      <w:r>
        <w:t>k</w:t>
      </w:r>
      <w:proofErr w:type="spellEnd"/>
      <w:r>
        <w:t xml:space="preserve">  -  коэффициент,  учитывающий  рост  тарифов  за  тепловую   энергию,</w:t>
      </w:r>
    </w:p>
    <w:p w:rsidR="00FE7D24" w:rsidRDefault="00FE7D24">
      <w:pPr>
        <w:pStyle w:val="ConsPlusNonformat"/>
      </w:pPr>
      <w:r>
        <w:t xml:space="preserve">     6</w:t>
      </w:r>
    </w:p>
    <w:p w:rsidR="00FE7D24" w:rsidRDefault="00FE7D24">
      <w:pPr>
        <w:pStyle w:val="ConsPlusNonformat"/>
      </w:pPr>
      <w:proofErr w:type="gramStart"/>
      <w:r>
        <w:t>применяемый</w:t>
      </w:r>
      <w:proofErr w:type="gramEnd"/>
      <w:r>
        <w:t xml:space="preserve">  при  формировании  показателей областного бюджета на очередной</w:t>
      </w:r>
    </w:p>
    <w:p w:rsidR="00FE7D24" w:rsidRDefault="00FE7D24">
      <w:pPr>
        <w:pStyle w:val="ConsPlusNonformat"/>
      </w:pPr>
      <w:r>
        <w:t>финансовый год и плановый период;</w:t>
      </w:r>
    </w:p>
    <w:p w:rsidR="00FE7D24" w:rsidRDefault="00FE7D24">
      <w:pPr>
        <w:pStyle w:val="ConsPlusNonformat"/>
      </w:pPr>
      <w:r>
        <w:lastRenderedPageBreak/>
        <w:t xml:space="preserve">    S   -  фактические расходы, связанные с предоставлением мер  </w:t>
      </w:r>
      <w:proofErr w:type="gramStart"/>
      <w:r>
        <w:t>социальной</w:t>
      </w:r>
      <w:proofErr w:type="gramEnd"/>
    </w:p>
    <w:p w:rsidR="00FE7D24" w:rsidRDefault="00FE7D24">
      <w:pPr>
        <w:pStyle w:val="ConsPlusNonformat"/>
      </w:pPr>
      <w:r>
        <w:t xml:space="preserve">     ф</w:t>
      </w:r>
      <w:proofErr w:type="gramStart"/>
      <w:r>
        <w:t>7</w:t>
      </w:r>
      <w:proofErr w:type="gramEnd"/>
    </w:p>
    <w:p w:rsidR="00FE7D24" w:rsidRDefault="00FE7D24">
      <w:pPr>
        <w:pStyle w:val="ConsPlusNonformat"/>
      </w:pPr>
      <w:r>
        <w:t>поддержки  по  оплате  услуг  вневедомственной  охраны  за первое полугодие</w:t>
      </w:r>
    </w:p>
    <w:p w:rsidR="00FE7D24" w:rsidRDefault="00FE7D24">
      <w:pPr>
        <w:pStyle w:val="ConsPlusNonformat"/>
      </w:pPr>
      <w:r>
        <w:t>текущего финансового года;</w:t>
      </w:r>
    </w:p>
    <w:p w:rsidR="00FE7D24" w:rsidRDefault="00FE7D24">
      <w:pPr>
        <w:pStyle w:val="ConsPlusNonformat"/>
      </w:pPr>
      <w:r>
        <w:t xml:space="preserve">    </w:t>
      </w:r>
      <w:proofErr w:type="spellStart"/>
      <w:proofErr w:type="gramStart"/>
      <w:r>
        <w:t>k</w:t>
      </w:r>
      <w:proofErr w:type="spellEnd"/>
      <w:r>
        <w:t xml:space="preserve">  -  коэффициент, учитывающий рост тарифов на услуги  вневедомственной</w:t>
      </w:r>
      <w:proofErr w:type="gramEnd"/>
    </w:p>
    <w:p w:rsidR="00FE7D24" w:rsidRDefault="00FE7D24">
      <w:pPr>
        <w:pStyle w:val="ConsPlusNonformat"/>
      </w:pPr>
      <w:r>
        <w:t xml:space="preserve">     7</w:t>
      </w:r>
    </w:p>
    <w:p w:rsidR="00FE7D24" w:rsidRDefault="00FE7D24">
      <w:pPr>
        <w:pStyle w:val="ConsPlusNonformat"/>
      </w:pPr>
      <w:r>
        <w:t>охраны;</w:t>
      </w:r>
    </w:p>
    <w:p w:rsidR="00FE7D24" w:rsidRDefault="00FE7D24">
      <w:pPr>
        <w:pStyle w:val="ConsPlusNonformat"/>
      </w:pPr>
      <w:r>
        <w:t xml:space="preserve">    S   -  фактические расходы, связанные с предоставлением мер  </w:t>
      </w:r>
      <w:proofErr w:type="gramStart"/>
      <w:r>
        <w:t>социальной</w:t>
      </w:r>
      <w:proofErr w:type="gramEnd"/>
    </w:p>
    <w:p w:rsidR="00FE7D24" w:rsidRDefault="00FE7D24">
      <w:pPr>
        <w:pStyle w:val="ConsPlusNonformat"/>
      </w:pPr>
      <w:r>
        <w:t xml:space="preserve">     ф8</w:t>
      </w:r>
    </w:p>
    <w:p w:rsidR="00FE7D24" w:rsidRDefault="00FE7D24">
      <w:pPr>
        <w:pStyle w:val="ConsPlusNonformat"/>
      </w:pPr>
      <w:r>
        <w:t>поддержки по возмещению расходов по бесплатной установке телефона за первое</w:t>
      </w:r>
    </w:p>
    <w:p w:rsidR="00FE7D24" w:rsidRDefault="00FE7D24">
      <w:pPr>
        <w:pStyle w:val="ConsPlusNonformat"/>
      </w:pPr>
      <w:r>
        <w:t>полугодие текущего финансового года;</w:t>
      </w:r>
    </w:p>
    <w:p w:rsidR="00FE7D24" w:rsidRDefault="00FE7D24">
      <w:pPr>
        <w:pStyle w:val="ConsPlusNonformat"/>
      </w:pPr>
      <w:r>
        <w:t xml:space="preserve">    </w:t>
      </w:r>
      <w:proofErr w:type="spellStart"/>
      <w:r>
        <w:t>k</w:t>
      </w:r>
      <w:proofErr w:type="spellEnd"/>
      <w:r>
        <w:t xml:space="preserve">  -  коэффициент,  учитывающий  рост  тарифов  на услуги на  установку</w:t>
      </w:r>
    </w:p>
    <w:p w:rsidR="00FE7D24" w:rsidRDefault="00FE7D24">
      <w:pPr>
        <w:pStyle w:val="ConsPlusNonformat"/>
      </w:pPr>
      <w:r>
        <w:t xml:space="preserve">     8</w:t>
      </w:r>
    </w:p>
    <w:p w:rsidR="00FE7D24" w:rsidRDefault="00FE7D24">
      <w:pPr>
        <w:pStyle w:val="ConsPlusNonformat"/>
      </w:pPr>
      <w:r>
        <w:t>телефона;</w:t>
      </w:r>
    </w:p>
    <w:p w:rsidR="00FE7D24" w:rsidRDefault="00FE7D24">
      <w:pPr>
        <w:pStyle w:val="ConsPlusNonformat"/>
      </w:pPr>
      <w:r>
        <w:t xml:space="preserve">    S   -  фактические расходы, связанные с предоставлением мер  </w:t>
      </w:r>
      <w:proofErr w:type="gramStart"/>
      <w:r>
        <w:t>социальной</w:t>
      </w:r>
      <w:proofErr w:type="gramEnd"/>
    </w:p>
    <w:p w:rsidR="00FE7D24" w:rsidRDefault="00FE7D24">
      <w:pPr>
        <w:pStyle w:val="ConsPlusNonformat"/>
      </w:pPr>
      <w:r>
        <w:t xml:space="preserve">     ф</w:t>
      </w:r>
      <w:proofErr w:type="gramStart"/>
      <w:r>
        <w:t>9</w:t>
      </w:r>
      <w:proofErr w:type="gramEnd"/>
    </w:p>
    <w:p w:rsidR="00FE7D24" w:rsidRDefault="00FE7D24">
      <w:pPr>
        <w:pStyle w:val="ConsPlusNonformat"/>
      </w:pPr>
      <w:r>
        <w:t>поддержки   по  бесплатному  проезду  (туда  и  обратно)  один  раз  в  год</w:t>
      </w:r>
    </w:p>
    <w:p w:rsidR="00FE7D24" w:rsidRDefault="00FE7D24">
      <w:pPr>
        <w:pStyle w:val="ConsPlusNonformat"/>
      </w:pPr>
      <w:r>
        <w:t>железнодорожным  транспортом или по оплате в размере 50 процентов стоимости</w:t>
      </w:r>
    </w:p>
    <w:p w:rsidR="00FE7D24" w:rsidRDefault="00FE7D24">
      <w:pPr>
        <w:pStyle w:val="ConsPlusNonformat"/>
      </w:pPr>
      <w:r>
        <w:t xml:space="preserve">проезда  водным,  воздушным  или междугородным автомобильным транспортом </w:t>
      </w:r>
      <w:proofErr w:type="gramStart"/>
      <w:r>
        <w:t>за</w:t>
      </w:r>
      <w:proofErr w:type="gramEnd"/>
    </w:p>
    <w:p w:rsidR="00FE7D24" w:rsidRDefault="00FE7D24">
      <w:pPr>
        <w:pStyle w:val="ConsPlusNonformat"/>
      </w:pPr>
      <w:r>
        <w:t>первое полугодие текущего финансового года;</w:t>
      </w:r>
    </w:p>
    <w:p w:rsidR="00FE7D24" w:rsidRDefault="00FE7D24">
      <w:pPr>
        <w:pStyle w:val="ConsPlusNonformat"/>
      </w:pPr>
      <w:r>
        <w:t xml:space="preserve">    </w:t>
      </w:r>
      <w:proofErr w:type="spellStart"/>
      <w:r>
        <w:t>k</w:t>
      </w:r>
      <w:proofErr w:type="spellEnd"/>
      <w:r>
        <w:t xml:space="preserve">  -  коэффициент,  учитывающий  рост  цен  и тарифов, применяемый  </w:t>
      </w:r>
      <w:proofErr w:type="gramStart"/>
      <w:r>
        <w:t>при</w:t>
      </w:r>
      <w:proofErr w:type="gramEnd"/>
    </w:p>
    <w:p w:rsidR="00FE7D24" w:rsidRDefault="00FE7D24">
      <w:pPr>
        <w:pStyle w:val="ConsPlusNonformat"/>
      </w:pPr>
      <w:r>
        <w:t xml:space="preserve">     9</w:t>
      </w:r>
    </w:p>
    <w:p w:rsidR="00FE7D24" w:rsidRDefault="00FE7D24">
      <w:pPr>
        <w:pStyle w:val="ConsPlusNonformat"/>
      </w:pPr>
      <w:proofErr w:type="gramStart"/>
      <w:r>
        <w:t>формировании</w:t>
      </w:r>
      <w:proofErr w:type="gramEnd"/>
      <w:r>
        <w:t xml:space="preserve">  показателей  областного бюджета на очередной финансовый год и</w:t>
      </w:r>
    </w:p>
    <w:p w:rsidR="00FE7D24" w:rsidRDefault="00FE7D24">
      <w:pPr>
        <w:pStyle w:val="ConsPlusNonformat"/>
      </w:pPr>
      <w:r>
        <w:t>плановый период;</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P - расходы по оплате услуг почтовой связи и банковских услуг по выплате денежных сре</w:t>
      </w:r>
      <w:proofErr w:type="gramStart"/>
      <w:r>
        <w:rPr>
          <w:rFonts w:ascii="Calibri" w:hAnsi="Calibri" w:cs="Calibri"/>
        </w:rPr>
        <w:t>дств в р</w:t>
      </w:r>
      <w:proofErr w:type="gramEnd"/>
      <w:r>
        <w:rPr>
          <w:rFonts w:ascii="Calibri" w:hAnsi="Calibri" w:cs="Calibri"/>
        </w:rPr>
        <w:t>амках обеспечения мер социальной поддержки по оплате жилья и коммунальных услуг, возмещению расходов за установку телефона, проезд железнодорожным, водным, воздушным или междугородным автомобильным транспортом;</w:t>
      </w:r>
    </w:p>
    <w:p w:rsidR="00FE7D24" w:rsidRDefault="00FE7D24">
      <w:pPr>
        <w:pStyle w:val="ConsPlusNonformat"/>
      </w:pPr>
      <w:r>
        <w:t xml:space="preserve">    V  -  объем  средств  по  предоставлению  мер  социальной поддержки  </w:t>
      </w:r>
      <w:proofErr w:type="gramStart"/>
      <w:r>
        <w:t>на</w:t>
      </w:r>
      <w:proofErr w:type="gramEnd"/>
    </w:p>
    <w:p w:rsidR="00FE7D24" w:rsidRDefault="00FE7D24">
      <w:pPr>
        <w:pStyle w:val="ConsPlusNonformat"/>
      </w:pPr>
      <w:r>
        <w:t xml:space="preserve">     2</w:t>
      </w:r>
    </w:p>
    <w:p w:rsidR="00FE7D24" w:rsidRDefault="00FE7D24">
      <w:pPr>
        <w:pStyle w:val="ConsPlusNonformat"/>
      </w:pPr>
      <w:proofErr w:type="gramStart"/>
      <w:r>
        <w:t>оплату коммунальных услуг (по электроснабжению, обеспечению сжиженным газом</w:t>
      </w:r>
      <w:proofErr w:type="gramEnd"/>
    </w:p>
    <w:p w:rsidR="00FE7D24" w:rsidRDefault="00FE7D24">
      <w:pPr>
        <w:pStyle w:val="ConsPlusNonformat"/>
      </w:pPr>
      <w:r>
        <w:t>(с   учетом   доставки  до  потребителя),  приобретению  топлива  для  лиц,</w:t>
      </w:r>
    </w:p>
    <w:p w:rsidR="00FE7D24" w:rsidRDefault="00FE7D24">
      <w:pPr>
        <w:pStyle w:val="ConsPlusNonformat"/>
      </w:pPr>
      <w:proofErr w:type="gramStart"/>
      <w:r>
        <w:t>проживающих  в  домах  без  центрального  отопления  (с учетом транспортных</w:t>
      </w:r>
      <w:proofErr w:type="gramEnd"/>
    </w:p>
    <w:p w:rsidR="00FE7D24" w:rsidRDefault="00FE7D24">
      <w:pPr>
        <w:pStyle w:val="ConsPlusNonformat"/>
      </w:pPr>
      <w:r>
        <w:t>услуг),   зубопротезированию,  расчет  которого  производится  в  следующем</w:t>
      </w:r>
    </w:p>
    <w:p w:rsidR="00FE7D24" w:rsidRDefault="00FE7D24">
      <w:pPr>
        <w:pStyle w:val="ConsPlusNonformat"/>
      </w:pPr>
      <w:proofErr w:type="gramStart"/>
      <w:r>
        <w:t>порядке</w:t>
      </w:r>
      <w:proofErr w:type="gramEnd"/>
      <w:r>
        <w:t>:</w:t>
      </w:r>
    </w:p>
    <w:p w:rsidR="00FE7D24" w:rsidRDefault="00FE7D24">
      <w:pPr>
        <w:pStyle w:val="ConsPlusNonformat"/>
      </w:pPr>
    </w:p>
    <w:p w:rsidR="00FE7D24" w:rsidRDefault="00FE7D24">
      <w:pPr>
        <w:pStyle w:val="ConsPlusNonformat"/>
      </w:pPr>
      <w:r>
        <w:t xml:space="preserve">   V  = N  </w:t>
      </w:r>
      <w:proofErr w:type="spellStart"/>
      <w:r>
        <w:t>x</w:t>
      </w:r>
      <w:proofErr w:type="spellEnd"/>
      <w:r>
        <w:t xml:space="preserve"> Q  </w:t>
      </w:r>
      <w:proofErr w:type="spellStart"/>
      <w:r>
        <w:t>x</w:t>
      </w:r>
      <w:proofErr w:type="spellEnd"/>
      <w:r>
        <w:t xml:space="preserve"> </w:t>
      </w:r>
      <w:proofErr w:type="spellStart"/>
      <w:r>
        <w:t>k</w:t>
      </w:r>
      <w:proofErr w:type="spellEnd"/>
      <w:r>
        <w:t xml:space="preserve">  </w:t>
      </w:r>
      <w:proofErr w:type="spellStart"/>
      <w:r>
        <w:t>x</w:t>
      </w:r>
      <w:proofErr w:type="spellEnd"/>
      <w:r>
        <w:t xml:space="preserve"> 720 </w:t>
      </w:r>
      <w:proofErr w:type="spellStart"/>
      <w:r>
        <w:t>x</w:t>
      </w:r>
      <w:proofErr w:type="spellEnd"/>
      <w:r>
        <w:t xml:space="preserve"> 0,5 + N  </w:t>
      </w:r>
      <w:proofErr w:type="spellStart"/>
      <w:r>
        <w:t>x</w:t>
      </w:r>
      <w:proofErr w:type="spellEnd"/>
      <w:r>
        <w:t xml:space="preserve"> Q  </w:t>
      </w:r>
      <w:proofErr w:type="spellStart"/>
      <w:r>
        <w:t>x</w:t>
      </w:r>
      <w:proofErr w:type="spellEnd"/>
      <w:r>
        <w:t xml:space="preserve"> </w:t>
      </w:r>
      <w:proofErr w:type="spellStart"/>
      <w:r>
        <w:t>k</w:t>
      </w:r>
      <w:proofErr w:type="spellEnd"/>
      <w:r>
        <w:t xml:space="preserve">  </w:t>
      </w:r>
      <w:proofErr w:type="spellStart"/>
      <w:r>
        <w:t>x</w:t>
      </w:r>
      <w:proofErr w:type="spellEnd"/>
      <w:r>
        <w:t xml:space="preserve"> 1200 </w:t>
      </w:r>
      <w:proofErr w:type="spellStart"/>
      <w:r>
        <w:t>x</w:t>
      </w:r>
      <w:proofErr w:type="spellEnd"/>
      <w:r>
        <w:t xml:space="preserve"> 0,5 + N  </w:t>
      </w:r>
      <w:proofErr w:type="spellStart"/>
      <w:r>
        <w:t>x</w:t>
      </w:r>
      <w:proofErr w:type="spellEnd"/>
      <w:r>
        <w:t xml:space="preserve"> Q  </w:t>
      </w:r>
      <w:proofErr w:type="spellStart"/>
      <w:r>
        <w:t>x</w:t>
      </w:r>
      <w:proofErr w:type="spellEnd"/>
    </w:p>
    <w:p w:rsidR="00FE7D24" w:rsidRPr="00FE7D24" w:rsidRDefault="00FE7D24">
      <w:pPr>
        <w:pStyle w:val="ConsPlusNonformat"/>
        <w:rPr>
          <w:lang w:val="en-US"/>
        </w:rPr>
      </w:pPr>
      <w:r>
        <w:t xml:space="preserve">    </w:t>
      </w:r>
      <w:r w:rsidRPr="00FE7D24">
        <w:rPr>
          <w:lang w:val="en-US"/>
        </w:rPr>
        <w:t>2    1    1    1                2    2    1                 3    3</w:t>
      </w:r>
    </w:p>
    <w:p w:rsidR="00FE7D24" w:rsidRPr="00FE7D24" w:rsidRDefault="00FE7D24">
      <w:pPr>
        <w:pStyle w:val="ConsPlusNonformat"/>
        <w:rPr>
          <w:lang w:val="en-US"/>
        </w:rPr>
      </w:pPr>
    </w:p>
    <w:p w:rsidR="00FE7D24" w:rsidRPr="00FE7D24" w:rsidRDefault="00FE7D24">
      <w:pPr>
        <w:pStyle w:val="ConsPlusNonformat"/>
        <w:rPr>
          <w:lang w:val="en-US"/>
        </w:rPr>
      </w:pPr>
      <w:r w:rsidRPr="00FE7D24">
        <w:rPr>
          <w:lang w:val="en-US"/>
        </w:rPr>
        <w:t xml:space="preserve">      x k  x 63 x 0,5 + N  x Q  x k  x 12 x 0,5 + N  x Q  x k  x 3 x</w:t>
      </w:r>
    </w:p>
    <w:p w:rsidR="00FE7D24" w:rsidRDefault="00FE7D24">
      <w:pPr>
        <w:pStyle w:val="ConsPlusNonformat"/>
      </w:pPr>
      <w:r w:rsidRPr="00FE7D24">
        <w:rPr>
          <w:lang w:val="en-US"/>
        </w:rPr>
        <w:t xml:space="preserve">         </w:t>
      </w:r>
      <w:r>
        <w:t xml:space="preserve">2               4    </w:t>
      </w:r>
      <w:proofErr w:type="spellStart"/>
      <w:r>
        <w:t>4</w:t>
      </w:r>
      <w:proofErr w:type="spellEnd"/>
      <w:r>
        <w:t xml:space="preserve">    3               5    </w:t>
      </w:r>
      <w:proofErr w:type="spellStart"/>
      <w:r>
        <w:t>5</w:t>
      </w:r>
      <w:proofErr w:type="spellEnd"/>
      <w:r>
        <w:t xml:space="preserve">    4</w:t>
      </w:r>
    </w:p>
    <w:p w:rsidR="00FE7D24" w:rsidRDefault="00FE7D24">
      <w:pPr>
        <w:pStyle w:val="ConsPlusNonformat"/>
      </w:pPr>
    </w:p>
    <w:p w:rsidR="00FE7D24" w:rsidRDefault="00FE7D24">
      <w:pPr>
        <w:pStyle w:val="ConsPlusNonformat"/>
      </w:pPr>
      <w:r>
        <w:t xml:space="preserve">                      </w:t>
      </w:r>
      <w:proofErr w:type="spellStart"/>
      <w:r>
        <w:t>x</w:t>
      </w:r>
      <w:proofErr w:type="spellEnd"/>
      <w:r>
        <w:t xml:space="preserve"> 0,5 + N  </w:t>
      </w:r>
      <w:proofErr w:type="spellStart"/>
      <w:r>
        <w:t>x</w:t>
      </w:r>
      <w:proofErr w:type="spellEnd"/>
      <w:r>
        <w:t xml:space="preserve"> Q  </w:t>
      </w:r>
      <w:proofErr w:type="spellStart"/>
      <w:r>
        <w:t>x</w:t>
      </w:r>
      <w:proofErr w:type="spellEnd"/>
      <w:r>
        <w:t xml:space="preserve"> </w:t>
      </w:r>
      <w:proofErr w:type="spellStart"/>
      <w:r>
        <w:t>k</w:t>
      </w:r>
      <w:proofErr w:type="spellEnd"/>
      <w:r>
        <w:t xml:space="preserve">  + P, где:</w:t>
      </w:r>
    </w:p>
    <w:p w:rsidR="00FE7D24" w:rsidRDefault="00FE7D24">
      <w:pPr>
        <w:pStyle w:val="ConsPlusNonformat"/>
      </w:pPr>
      <w:r>
        <w:t xml:space="preserve">                               6    </w:t>
      </w:r>
      <w:proofErr w:type="spellStart"/>
      <w:r>
        <w:t>6</w:t>
      </w:r>
      <w:proofErr w:type="spellEnd"/>
      <w:r>
        <w:t xml:space="preserve">    5</w:t>
      </w:r>
    </w:p>
    <w:p w:rsidR="00FE7D24" w:rsidRDefault="00FE7D24">
      <w:pPr>
        <w:pStyle w:val="ConsPlusNonformat"/>
      </w:pPr>
    </w:p>
    <w:p w:rsidR="00FE7D24" w:rsidRDefault="00FE7D24">
      <w:pPr>
        <w:pStyle w:val="ConsPlusNonformat"/>
      </w:pPr>
      <w:r>
        <w:t xml:space="preserve">    </w:t>
      </w:r>
      <w:proofErr w:type="gramStart"/>
      <w:r>
        <w:t>N  -  планируемое  количество  лиц, имеющих право  на  меры  социальной</w:t>
      </w:r>
      <w:proofErr w:type="gramEnd"/>
    </w:p>
    <w:p w:rsidR="00FE7D24" w:rsidRDefault="00FE7D24">
      <w:pPr>
        <w:pStyle w:val="ConsPlusNonformat"/>
      </w:pPr>
      <w:r>
        <w:t xml:space="preserve">     1</w:t>
      </w:r>
    </w:p>
    <w:p w:rsidR="00FE7D24" w:rsidRDefault="00FE7D24">
      <w:pPr>
        <w:pStyle w:val="ConsPlusNonformat"/>
      </w:pPr>
      <w:r>
        <w:t>поддержки  по оплате за коммунальные услуги по электроснабжению в домах, не</w:t>
      </w:r>
    </w:p>
    <w:p w:rsidR="00FE7D24" w:rsidRDefault="00FE7D24">
      <w:pPr>
        <w:pStyle w:val="ConsPlusNonformat"/>
      </w:pPr>
      <w:proofErr w:type="gramStart"/>
      <w:r>
        <w:t>оборудованных</w:t>
      </w:r>
      <w:proofErr w:type="gramEnd"/>
      <w:r>
        <w:t xml:space="preserve">  в  установленном  порядке  стационарными  электроплитами, на</w:t>
      </w:r>
    </w:p>
    <w:p w:rsidR="00FE7D24" w:rsidRDefault="00FE7D24">
      <w:pPr>
        <w:pStyle w:val="ConsPlusNonformat"/>
      </w:pPr>
      <w:r>
        <w:t>очередной финансовый год и плановый период;</w:t>
      </w:r>
    </w:p>
    <w:p w:rsidR="00FE7D24" w:rsidRDefault="00FE7D24">
      <w:pPr>
        <w:pStyle w:val="ConsPlusNonformat"/>
      </w:pPr>
      <w:r>
        <w:t xml:space="preserve">    Q  -  стоимость  1  кВт/час,  сложившаяся на период разработки  проекта</w:t>
      </w:r>
    </w:p>
    <w:p w:rsidR="00FE7D24" w:rsidRDefault="00FE7D24">
      <w:pPr>
        <w:pStyle w:val="ConsPlusNonformat"/>
      </w:pPr>
      <w:r>
        <w:t xml:space="preserve">     1</w:t>
      </w:r>
    </w:p>
    <w:p w:rsidR="00FE7D24" w:rsidRDefault="00FE7D24">
      <w:pPr>
        <w:pStyle w:val="ConsPlusNonformat"/>
      </w:pPr>
      <w:r>
        <w:t>областного бюджета на очередной финансовый год и плановый период;</w:t>
      </w:r>
    </w:p>
    <w:p w:rsidR="00FE7D24" w:rsidRDefault="00FE7D24">
      <w:pPr>
        <w:pStyle w:val="ConsPlusNonformat"/>
      </w:pPr>
      <w:r>
        <w:t xml:space="preserve">    </w:t>
      </w:r>
      <w:proofErr w:type="spellStart"/>
      <w:r>
        <w:t>k</w:t>
      </w:r>
      <w:proofErr w:type="spellEnd"/>
      <w:r>
        <w:t xml:space="preserve">  -   коэффициент,   учитывающий  рост  тарифов   на   электроэнергию,</w:t>
      </w:r>
    </w:p>
    <w:p w:rsidR="00FE7D24" w:rsidRDefault="00FE7D24">
      <w:pPr>
        <w:pStyle w:val="ConsPlusNonformat"/>
      </w:pPr>
      <w:r>
        <w:t xml:space="preserve">     1</w:t>
      </w:r>
    </w:p>
    <w:p w:rsidR="00FE7D24" w:rsidRDefault="00FE7D24">
      <w:pPr>
        <w:pStyle w:val="ConsPlusNonformat"/>
      </w:pPr>
      <w:proofErr w:type="gramStart"/>
      <w:r>
        <w:t>применяемый</w:t>
      </w:r>
      <w:proofErr w:type="gramEnd"/>
      <w:r>
        <w:t xml:space="preserve">  при  формировании  показателей областного бюджета на очередной</w:t>
      </w:r>
    </w:p>
    <w:p w:rsidR="00FE7D24" w:rsidRDefault="00FE7D24">
      <w:pPr>
        <w:pStyle w:val="ConsPlusNonformat"/>
      </w:pPr>
      <w:r>
        <w:t>финансовый год и плановый период;</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720 - норматив потребления электроэнергии в год в домах, не оборудованных в установленном порядке стационарными электроплитами (кВт/час);</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0,5 - компенсация в размере 50 процентов стоимости электрической энергии в домах, не оборудованных в установленном порядке стационарными электроплитами;</w:t>
      </w:r>
    </w:p>
    <w:p w:rsidR="00FE7D24" w:rsidRDefault="00FE7D24">
      <w:pPr>
        <w:pStyle w:val="ConsPlusNonformat"/>
      </w:pPr>
      <w:r>
        <w:t xml:space="preserve">    </w:t>
      </w:r>
      <w:proofErr w:type="gramStart"/>
      <w:r>
        <w:t>N  -  планируемое  количество  лиц, имеющих право  на  меры  социальной</w:t>
      </w:r>
      <w:proofErr w:type="gramEnd"/>
    </w:p>
    <w:p w:rsidR="00FE7D24" w:rsidRDefault="00FE7D24">
      <w:pPr>
        <w:pStyle w:val="ConsPlusNonformat"/>
      </w:pPr>
      <w:r>
        <w:lastRenderedPageBreak/>
        <w:t xml:space="preserve">     2</w:t>
      </w:r>
    </w:p>
    <w:p w:rsidR="00FE7D24" w:rsidRDefault="00FE7D24">
      <w:pPr>
        <w:pStyle w:val="ConsPlusNonformat"/>
      </w:pPr>
      <w:r>
        <w:t>поддержки  по  оплате  за  коммунальные услуги по электроснабжению в домах,</w:t>
      </w:r>
    </w:p>
    <w:p w:rsidR="00FE7D24" w:rsidRDefault="00FE7D24">
      <w:pPr>
        <w:pStyle w:val="ConsPlusNonformat"/>
      </w:pPr>
      <w:proofErr w:type="gramStart"/>
      <w:r>
        <w:t>оборудованных</w:t>
      </w:r>
      <w:proofErr w:type="gramEnd"/>
      <w:r>
        <w:t xml:space="preserve">  в  установленном  порядке  стационарными  электроплитами, на</w:t>
      </w:r>
    </w:p>
    <w:p w:rsidR="00FE7D24" w:rsidRDefault="00FE7D24">
      <w:pPr>
        <w:pStyle w:val="ConsPlusNonformat"/>
      </w:pPr>
      <w:r>
        <w:t>очередной финансовый год и плановый период;</w:t>
      </w:r>
    </w:p>
    <w:p w:rsidR="00FE7D24" w:rsidRDefault="00FE7D24">
      <w:pPr>
        <w:pStyle w:val="ConsPlusNonformat"/>
      </w:pPr>
      <w:r>
        <w:t xml:space="preserve">    Q  -  стоимость  1  кВт/час,  сложившаяся на период разработки  проекта</w:t>
      </w:r>
    </w:p>
    <w:p w:rsidR="00FE7D24" w:rsidRDefault="00FE7D24">
      <w:pPr>
        <w:pStyle w:val="ConsPlusNonformat"/>
      </w:pPr>
      <w:r>
        <w:t xml:space="preserve">     2</w:t>
      </w:r>
    </w:p>
    <w:p w:rsidR="00FE7D24" w:rsidRDefault="00FE7D24">
      <w:pPr>
        <w:pStyle w:val="ConsPlusNonformat"/>
      </w:pPr>
      <w:r>
        <w:t>областного бюджета на очередной финансовый год и плановый период;</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1200 - норматив потребления электроэнергии в год в домах, оборудованных в установленном порядке стационарными электроплитами (кВт/час);</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0,5 - компенсация в размере 50 процентов стоимости электрической энергии в домах, оборудованных в установленном порядке стационарными электроплитами;</w:t>
      </w:r>
    </w:p>
    <w:p w:rsidR="00FE7D24" w:rsidRDefault="00FE7D24">
      <w:pPr>
        <w:pStyle w:val="ConsPlusNonformat"/>
      </w:pPr>
      <w:r>
        <w:t xml:space="preserve">    </w:t>
      </w:r>
      <w:proofErr w:type="gramStart"/>
      <w:r>
        <w:t>N  -  планируемое  количество  лиц, имеющих право  на  меры  социальной</w:t>
      </w:r>
      <w:proofErr w:type="gramEnd"/>
    </w:p>
    <w:p w:rsidR="00FE7D24" w:rsidRDefault="00FE7D24">
      <w:pPr>
        <w:pStyle w:val="ConsPlusNonformat"/>
      </w:pPr>
      <w:r>
        <w:t xml:space="preserve">     3</w:t>
      </w:r>
    </w:p>
    <w:p w:rsidR="00FE7D24" w:rsidRDefault="00FE7D24">
      <w:pPr>
        <w:pStyle w:val="ConsPlusNonformat"/>
      </w:pPr>
      <w:proofErr w:type="gramStart"/>
      <w:r>
        <w:t>поддержки  по  оплате  за пользование сжиженным газом (с учетом доставки до</w:t>
      </w:r>
      <w:proofErr w:type="gramEnd"/>
    </w:p>
    <w:p w:rsidR="00FE7D24" w:rsidRDefault="00FE7D24">
      <w:pPr>
        <w:pStyle w:val="ConsPlusNonformat"/>
      </w:pPr>
      <w:r>
        <w:t>потребителя), на очередной финансовый год и плановый период;</w:t>
      </w:r>
    </w:p>
    <w:p w:rsidR="00FE7D24" w:rsidRDefault="00FE7D24">
      <w:pPr>
        <w:pStyle w:val="ConsPlusNonformat"/>
      </w:pPr>
      <w:r>
        <w:t xml:space="preserve">    </w:t>
      </w:r>
      <w:proofErr w:type="gramStart"/>
      <w:r>
        <w:t>Q  -   стоимость   1   кг  сжиженного  газа  (с  учетом   доставки   до</w:t>
      </w:r>
      <w:proofErr w:type="gramEnd"/>
    </w:p>
    <w:p w:rsidR="00FE7D24" w:rsidRDefault="00FE7D24">
      <w:pPr>
        <w:pStyle w:val="ConsPlusNonformat"/>
      </w:pPr>
      <w:r>
        <w:t xml:space="preserve">     3</w:t>
      </w:r>
    </w:p>
    <w:p w:rsidR="00FE7D24" w:rsidRDefault="00FE7D24">
      <w:pPr>
        <w:pStyle w:val="ConsPlusNonformat"/>
      </w:pPr>
      <w:r>
        <w:t xml:space="preserve">потребителя),  </w:t>
      </w:r>
      <w:proofErr w:type="gramStart"/>
      <w:r>
        <w:t>сложившаяся</w:t>
      </w:r>
      <w:proofErr w:type="gramEnd"/>
      <w:r>
        <w:t xml:space="preserve">  на период разработки проекта областного бюджета</w:t>
      </w:r>
    </w:p>
    <w:p w:rsidR="00FE7D24" w:rsidRDefault="00FE7D24">
      <w:pPr>
        <w:pStyle w:val="ConsPlusNonformat"/>
      </w:pPr>
      <w:r>
        <w:t>на очередной финансовый год и плановый период;</w:t>
      </w:r>
    </w:p>
    <w:p w:rsidR="00FE7D24" w:rsidRDefault="00FE7D24">
      <w:pPr>
        <w:pStyle w:val="ConsPlusNonformat"/>
      </w:pPr>
      <w:r>
        <w:t xml:space="preserve">    </w:t>
      </w:r>
      <w:proofErr w:type="spellStart"/>
      <w:r>
        <w:t>k</w:t>
      </w:r>
      <w:proofErr w:type="spellEnd"/>
      <w:r>
        <w:t xml:space="preserve">  -   коэффициент,   учитывающий  рост  тарифов  на   сжиженный   газ,</w:t>
      </w:r>
    </w:p>
    <w:p w:rsidR="00FE7D24" w:rsidRDefault="00FE7D24">
      <w:pPr>
        <w:pStyle w:val="ConsPlusNonformat"/>
      </w:pPr>
      <w:r>
        <w:t xml:space="preserve">     2</w:t>
      </w:r>
    </w:p>
    <w:p w:rsidR="00FE7D24" w:rsidRDefault="00FE7D24">
      <w:pPr>
        <w:pStyle w:val="ConsPlusNonformat"/>
      </w:pPr>
      <w:proofErr w:type="gramStart"/>
      <w:r>
        <w:t>применяемый</w:t>
      </w:r>
      <w:proofErr w:type="gramEnd"/>
      <w:r>
        <w:t xml:space="preserve">  при  формировании  показателей областного бюджета на очередной</w:t>
      </w:r>
    </w:p>
    <w:p w:rsidR="00FE7D24" w:rsidRDefault="00FE7D24">
      <w:pPr>
        <w:pStyle w:val="ConsPlusNonformat"/>
      </w:pPr>
      <w:r>
        <w:t>финансовый год и плановый период;</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63 - норматив потребления сжиженного газа в год (</w:t>
      </w:r>
      <w:proofErr w:type="gramStart"/>
      <w:r>
        <w:rPr>
          <w:rFonts w:ascii="Calibri" w:hAnsi="Calibri" w:cs="Calibri"/>
        </w:rPr>
        <w:t>кг</w:t>
      </w:r>
      <w:proofErr w:type="gramEnd"/>
      <w:r>
        <w:rPr>
          <w:rFonts w:ascii="Calibri" w:hAnsi="Calibri" w:cs="Calibri"/>
        </w:rPr>
        <w:t>);</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0,5 - компенсация в размере 50 процентов стоимости сжиженного газа (с учетом доставки до потребителя);</w:t>
      </w:r>
    </w:p>
    <w:p w:rsidR="00FE7D24" w:rsidRDefault="00FE7D24">
      <w:pPr>
        <w:pStyle w:val="ConsPlusNonformat"/>
      </w:pPr>
      <w:r>
        <w:t xml:space="preserve">    </w:t>
      </w:r>
      <w:proofErr w:type="gramStart"/>
      <w:r>
        <w:t>N  -  планируемое  количество  лиц, имеющих право  на  меры  социальной</w:t>
      </w:r>
      <w:proofErr w:type="gramEnd"/>
    </w:p>
    <w:p w:rsidR="00FE7D24" w:rsidRDefault="00FE7D24">
      <w:pPr>
        <w:pStyle w:val="ConsPlusNonformat"/>
      </w:pPr>
      <w:r>
        <w:t xml:space="preserve">     4</w:t>
      </w:r>
    </w:p>
    <w:p w:rsidR="00FE7D24" w:rsidRDefault="00FE7D24">
      <w:pPr>
        <w:pStyle w:val="ConsPlusNonformat"/>
      </w:pPr>
      <w:r>
        <w:t>поддержки по обеспечению дровами в домах, не имеющих центрального отопления</w:t>
      </w:r>
    </w:p>
    <w:p w:rsidR="00FE7D24" w:rsidRDefault="00FE7D24">
      <w:pPr>
        <w:pStyle w:val="ConsPlusNonformat"/>
      </w:pPr>
      <w:r>
        <w:t>(с  учетом  транспортных услуг для доставки), на очередной финансовый год и</w:t>
      </w:r>
    </w:p>
    <w:p w:rsidR="00FE7D24" w:rsidRDefault="00FE7D24">
      <w:pPr>
        <w:pStyle w:val="ConsPlusNonformat"/>
      </w:pPr>
      <w:r>
        <w:t>плановый период;</w:t>
      </w:r>
    </w:p>
    <w:p w:rsidR="00FE7D24" w:rsidRDefault="00FE7D24">
      <w:pPr>
        <w:pStyle w:val="ConsPlusNonformat"/>
      </w:pPr>
      <w:r>
        <w:t xml:space="preserve">    Q  -   стоимость  1  куб.  </w:t>
      </w:r>
      <w:proofErr w:type="gramStart"/>
      <w:r>
        <w:t>м</w:t>
      </w:r>
      <w:proofErr w:type="gramEnd"/>
      <w:r>
        <w:t xml:space="preserve">  дров  (с  учетом   транспортных   услуг),</w:t>
      </w:r>
    </w:p>
    <w:p w:rsidR="00FE7D24" w:rsidRDefault="00FE7D24">
      <w:pPr>
        <w:pStyle w:val="ConsPlusNonformat"/>
      </w:pPr>
      <w:r>
        <w:t xml:space="preserve">     4</w:t>
      </w:r>
    </w:p>
    <w:p w:rsidR="00FE7D24" w:rsidRDefault="00FE7D24">
      <w:pPr>
        <w:pStyle w:val="ConsPlusNonformat"/>
      </w:pPr>
      <w:proofErr w:type="gramStart"/>
      <w:r>
        <w:t>сложившаяся</w:t>
      </w:r>
      <w:proofErr w:type="gramEnd"/>
      <w:r>
        <w:t xml:space="preserve">  на  период  разработки проекта областного бюджета на очередной</w:t>
      </w:r>
    </w:p>
    <w:p w:rsidR="00FE7D24" w:rsidRDefault="00FE7D24">
      <w:pPr>
        <w:pStyle w:val="ConsPlusNonformat"/>
      </w:pPr>
      <w:r>
        <w:t>финансовый год и плановый период;</w:t>
      </w:r>
    </w:p>
    <w:p w:rsidR="00FE7D24" w:rsidRDefault="00FE7D24">
      <w:pPr>
        <w:pStyle w:val="ConsPlusNonformat"/>
      </w:pPr>
      <w:r>
        <w:t xml:space="preserve">    </w:t>
      </w:r>
      <w:proofErr w:type="spellStart"/>
      <w:r>
        <w:t>k</w:t>
      </w:r>
      <w:proofErr w:type="spellEnd"/>
      <w:r>
        <w:t xml:space="preserve">  -  коэффициент,  учитывающий  рост  тарифов  на   топливо   (дрова),</w:t>
      </w:r>
    </w:p>
    <w:p w:rsidR="00FE7D24" w:rsidRDefault="00FE7D24">
      <w:pPr>
        <w:pStyle w:val="ConsPlusNonformat"/>
      </w:pPr>
      <w:r>
        <w:t xml:space="preserve">     3</w:t>
      </w:r>
    </w:p>
    <w:p w:rsidR="00FE7D24" w:rsidRDefault="00FE7D24">
      <w:pPr>
        <w:pStyle w:val="ConsPlusNonformat"/>
      </w:pPr>
      <w:proofErr w:type="gramStart"/>
      <w:r>
        <w:t>применяемый</w:t>
      </w:r>
      <w:proofErr w:type="gramEnd"/>
      <w:r>
        <w:t xml:space="preserve">  при  формировании  показателей областного бюджета на очередной</w:t>
      </w:r>
    </w:p>
    <w:p w:rsidR="00FE7D24" w:rsidRDefault="00FE7D24">
      <w:pPr>
        <w:pStyle w:val="ConsPlusNonformat"/>
      </w:pPr>
      <w:r>
        <w:t>финансовый год и плановый период;</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 норматив потребления дров в год (куб. м);</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0,5 - компенсация в размере 50 процентов стоимости дров (с учетом транспортных услуг для доставки);</w:t>
      </w:r>
    </w:p>
    <w:p w:rsidR="00FE7D24" w:rsidRDefault="00FE7D24">
      <w:pPr>
        <w:pStyle w:val="ConsPlusNonformat"/>
      </w:pPr>
      <w:r>
        <w:t xml:space="preserve">    </w:t>
      </w:r>
      <w:proofErr w:type="gramStart"/>
      <w:r>
        <w:t>N  -  планируемое  количество  лиц, имеющих право  на  меры  социальной</w:t>
      </w:r>
      <w:proofErr w:type="gramEnd"/>
    </w:p>
    <w:p w:rsidR="00FE7D24" w:rsidRDefault="00FE7D24">
      <w:pPr>
        <w:pStyle w:val="ConsPlusNonformat"/>
      </w:pPr>
      <w:r>
        <w:t xml:space="preserve">     5</w:t>
      </w:r>
    </w:p>
    <w:p w:rsidR="00FE7D24" w:rsidRDefault="00FE7D24">
      <w:pPr>
        <w:pStyle w:val="ConsPlusNonformat"/>
      </w:pPr>
      <w:r>
        <w:t>поддержки  по  обеспечению углем в домах, не имеющих центрального отопления</w:t>
      </w:r>
    </w:p>
    <w:p w:rsidR="00FE7D24" w:rsidRDefault="00FE7D24">
      <w:pPr>
        <w:pStyle w:val="ConsPlusNonformat"/>
      </w:pPr>
      <w:r>
        <w:t>(с  учетом  транспортных услуг для доставки), на очередной финансовый год и</w:t>
      </w:r>
    </w:p>
    <w:p w:rsidR="00FE7D24" w:rsidRDefault="00FE7D24">
      <w:pPr>
        <w:pStyle w:val="ConsPlusNonformat"/>
      </w:pPr>
      <w:r>
        <w:t>плановый период;</w:t>
      </w:r>
    </w:p>
    <w:p w:rsidR="00FE7D24" w:rsidRDefault="00FE7D24">
      <w:pPr>
        <w:pStyle w:val="ConsPlusNonformat"/>
      </w:pPr>
      <w:r>
        <w:t xml:space="preserve">    Q  -  стоимость 1 т угля (с учетом транспортных услуг), сложившаяся  </w:t>
      </w:r>
      <w:proofErr w:type="gramStart"/>
      <w:r>
        <w:t>на</w:t>
      </w:r>
      <w:proofErr w:type="gramEnd"/>
    </w:p>
    <w:p w:rsidR="00FE7D24" w:rsidRDefault="00FE7D24">
      <w:pPr>
        <w:pStyle w:val="ConsPlusNonformat"/>
      </w:pPr>
      <w:r>
        <w:t xml:space="preserve">     5</w:t>
      </w:r>
    </w:p>
    <w:p w:rsidR="00FE7D24" w:rsidRDefault="00FE7D24">
      <w:pPr>
        <w:pStyle w:val="ConsPlusNonformat"/>
      </w:pPr>
      <w:r>
        <w:t>период  разработки проекта областного бюджета на очередной финансовый год и</w:t>
      </w:r>
    </w:p>
    <w:p w:rsidR="00FE7D24" w:rsidRDefault="00FE7D24">
      <w:pPr>
        <w:pStyle w:val="ConsPlusNonformat"/>
      </w:pPr>
      <w:r>
        <w:t>плановый период;</w:t>
      </w:r>
    </w:p>
    <w:p w:rsidR="00FE7D24" w:rsidRDefault="00FE7D24">
      <w:pPr>
        <w:pStyle w:val="ConsPlusNonformat"/>
      </w:pPr>
      <w:r>
        <w:t xml:space="preserve">    </w:t>
      </w:r>
      <w:proofErr w:type="spellStart"/>
      <w:r>
        <w:t>k</w:t>
      </w:r>
      <w:proofErr w:type="spellEnd"/>
      <w:r>
        <w:t xml:space="preserve">  -  коэффициент,  учитывающий  рост  тарифов  на   топливо   (уголь),</w:t>
      </w:r>
    </w:p>
    <w:p w:rsidR="00FE7D24" w:rsidRDefault="00FE7D24">
      <w:pPr>
        <w:pStyle w:val="ConsPlusNonformat"/>
      </w:pPr>
      <w:r>
        <w:t xml:space="preserve">     4</w:t>
      </w:r>
    </w:p>
    <w:p w:rsidR="00FE7D24" w:rsidRDefault="00FE7D24">
      <w:pPr>
        <w:pStyle w:val="ConsPlusNonformat"/>
      </w:pPr>
      <w:proofErr w:type="gramStart"/>
      <w:r>
        <w:t>применяемый</w:t>
      </w:r>
      <w:proofErr w:type="gramEnd"/>
      <w:r>
        <w:t xml:space="preserve">  при  формировании  показателей областного бюджета на очередной</w:t>
      </w:r>
    </w:p>
    <w:p w:rsidR="00FE7D24" w:rsidRDefault="00FE7D24">
      <w:pPr>
        <w:pStyle w:val="ConsPlusNonformat"/>
      </w:pPr>
      <w:r>
        <w:t>финансовый год и плановый период;</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 норматив потребления угля в год (т);</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0,5 - компенсация в размере 50 процентов стоимости угля (с учетом транспортных услуг для доставки);</w:t>
      </w:r>
    </w:p>
    <w:p w:rsidR="00FE7D24" w:rsidRDefault="00FE7D24">
      <w:pPr>
        <w:pStyle w:val="ConsPlusNonformat"/>
      </w:pPr>
      <w:r>
        <w:t xml:space="preserve">    </w:t>
      </w:r>
      <w:proofErr w:type="gramStart"/>
      <w:r>
        <w:t>N  -  планируемое  количество  лиц, имеющих право  на  меры  социальной</w:t>
      </w:r>
      <w:proofErr w:type="gramEnd"/>
    </w:p>
    <w:p w:rsidR="00FE7D24" w:rsidRDefault="00FE7D24">
      <w:pPr>
        <w:pStyle w:val="ConsPlusNonformat"/>
      </w:pPr>
      <w:r>
        <w:t xml:space="preserve">     6</w:t>
      </w:r>
    </w:p>
    <w:p w:rsidR="00FE7D24" w:rsidRDefault="00FE7D24">
      <w:pPr>
        <w:pStyle w:val="ConsPlusNonformat"/>
      </w:pPr>
      <w:r>
        <w:t xml:space="preserve">поддержки  по  зубопротезированию  и  </w:t>
      </w:r>
      <w:proofErr w:type="gramStart"/>
      <w:r>
        <w:t>нуждающихся</w:t>
      </w:r>
      <w:proofErr w:type="gramEnd"/>
      <w:r>
        <w:t xml:space="preserve">  в зубопротезировании, на</w:t>
      </w:r>
    </w:p>
    <w:p w:rsidR="00FE7D24" w:rsidRDefault="00FE7D24">
      <w:pPr>
        <w:pStyle w:val="ConsPlusNonformat"/>
      </w:pPr>
      <w:r>
        <w:lastRenderedPageBreak/>
        <w:t>очередной финансовый год и плановый период;</w:t>
      </w:r>
    </w:p>
    <w:p w:rsidR="00FE7D24" w:rsidRDefault="00FE7D24">
      <w:pPr>
        <w:pStyle w:val="ConsPlusNonformat"/>
      </w:pPr>
      <w:r>
        <w:t xml:space="preserve">    Q  -  средний  фактически  сложившийся расход на зубопротезирование  </w:t>
      </w:r>
      <w:proofErr w:type="gramStart"/>
      <w:r>
        <w:t>на</w:t>
      </w:r>
      <w:proofErr w:type="gramEnd"/>
    </w:p>
    <w:p w:rsidR="00FE7D24" w:rsidRDefault="00FE7D24">
      <w:pPr>
        <w:pStyle w:val="ConsPlusNonformat"/>
      </w:pPr>
      <w:r>
        <w:t xml:space="preserve">     6</w:t>
      </w:r>
    </w:p>
    <w:p w:rsidR="00FE7D24" w:rsidRDefault="00FE7D24">
      <w:pPr>
        <w:pStyle w:val="ConsPlusNonformat"/>
      </w:pPr>
      <w:r>
        <w:t xml:space="preserve">одного  льготника  на  период  разработки  проекта  областного  бюджета  </w:t>
      </w:r>
      <w:proofErr w:type="gramStart"/>
      <w:r>
        <w:t>на</w:t>
      </w:r>
      <w:proofErr w:type="gramEnd"/>
    </w:p>
    <w:p w:rsidR="00FE7D24" w:rsidRDefault="00FE7D24">
      <w:pPr>
        <w:pStyle w:val="ConsPlusNonformat"/>
      </w:pPr>
      <w:r>
        <w:t>очередной финансовый год и плановый период;</w:t>
      </w:r>
    </w:p>
    <w:p w:rsidR="00FE7D24" w:rsidRDefault="00FE7D24">
      <w:pPr>
        <w:pStyle w:val="ConsPlusNonformat"/>
      </w:pPr>
      <w:r>
        <w:t xml:space="preserve">    </w:t>
      </w:r>
      <w:proofErr w:type="spellStart"/>
      <w:r>
        <w:t>k</w:t>
      </w:r>
      <w:proofErr w:type="spellEnd"/>
      <w:r>
        <w:t xml:space="preserve">  -  коэффициент, учитывающий рост фактически сложившегося расхода  </w:t>
      </w:r>
      <w:proofErr w:type="gramStart"/>
      <w:r>
        <w:t>на</w:t>
      </w:r>
      <w:proofErr w:type="gramEnd"/>
    </w:p>
    <w:p w:rsidR="00FE7D24" w:rsidRDefault="00FE7D24">
      <w:pPr>
        <w:pStyle w:val="ConsPlusNonformat"/>
      </w:pPr>
      <w:r>
        <w:t xml:space="preserve">     5</w:t>
      </w:r>
    </w:p>
    <w:p w:rsidR="00FE7D24" w:rsidRDefault="00FE7D24">
      <w:pPr>
        <w:pStyle w:val="ConsPlusNonformat"/>
      </w:pPr>
      <w:r>
        <w:t xml:space="preserve">зубопротезирование   на  одного  льготника,  </w:t>
      </w:r>
      <w:proofErr w:type="gramStart"/>
      <w:r>
        <w:t>применяемый</w:t>
      </w:r>
      <w:proofErr w:type="gramEnd"/>
      <w:r>
        <w:t xml:space="preserve">  при  формировании</w:t>
      </w:r>
    </w:p>
    <w:p w:rsidR="00FE7D24" w:rsidRDefault="00FE7D24">
      <w:pPr>
        <w:pStyle w:val="ConsPlusNonformat"/>
      </w:pPr>
      <w:r>
        <w:t>показателей  областного  бюджета  на  очередной  финансовый  год и плановый</w:t>
      </w:r>
    </w:p>
    <w:p w:rsidR="00FE7D24" w:rsidRDefault="00FE7D24">
      <w:pPr>
        <w:pStyle w:val="ConsPlusNonformat"/>
      </w:pPr>
      <w:r>
        <w:t>период;</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P - расходы по оплате услуг почтовой связи и банковских услуг по выплате денежных сре</w:t>
      </w:r>
      <w:proofErr w:type="gramStart"/>
      <w:r>
        <w:rPr>
          <w:rFonts w:ascii="Calibri" w:hAnsi="Calibri" w:cs="Calibri"/>
        </w:rPr>
        <w:t>дств в р</w:t>
      </w:r>
      <w:proofErr w:type="gramEnd"/>
      <w:r>
        <w:rPr>
          <w:rFonts w:ascii="Calibri" w:hAnsi="Calibri" w:cs="Calibri"/>
        </w:rPr>
        <w:t>амках обеспечения мер социальной поддержки по оплате коммунальных услуг;</w:t>
      </w:r>
    </w:p>
    <w:p w:rsidR="00FE7D24" w:rsidRDefault="00FE7D24">
      <w:pPr>
        <w:pStyle w:val="ConsPlusNonformat"/>
      </w:pPr>
      <w:r>
        <w:t xml:space="preserve">    V  -  объем  средств  по  предоставлению ежемесячной денежной  выплаты,</w:t>
      </w:r>
    </w:p>
    <w:p w:rsidR="00FE7D24" w:rsidRDefault="00FE7D24">
      <w:pPr>
        <w:pStyle w:val="ConsPlusNonformat"/>
      </w:pPr>
      <w:r>
        <w:t xml:space="preserve">     3</w:t>
      </w:r>
    </w:p>
    <w:p w:rsidR="00FE7D24" w:rsidRDefault="00FE7D24">
      <w:pPr>
        <w:pStyle w:val="ConsPlusNonformat"/>
      </w:pPr>
      <w:proofErr w:type="gramStart"/>
      <w:r>
        <w:t>расчет</w:t>
      </w:r>
      <w:proofErr w:type="gramEnd"/>
      <w:r>
        <w:t xml:space="preserve"> которого производится в следующем порядке:</w:t>
      </w:r>
    </w:p>
    <w:p w:rsidR="00FE7D24" w:rsidRDefault="00FE7D24">
      <w:pPr>
        <w:pStyle w:val="ConsPlusNonformat"/>
      </w:pPr>
    </w:p>
    <w:p w:rsidR="00FE7D24" w:rsidRDefault="00FE7D24">
      <w:pPr>
        <w:pStyle w:val="ConsPlusNonformat"/>
      </w:pPr>
      <w:r>
        <w:t xml:space="preserve">                        V  = (N </w:t>
      </w:r>
      <w:proofErr w:type="spellStart"/>
      <w:r>
        <w:t>x</w:t>
      </w:r>
      <w:proofErr w:type="spellEnd"/>
      <w:r>
        <w:t xml:space="preserve"> Q </w:t>
      </w:r>
      <w:proofErr w:type="spellStart"/>
      <w:r>
        <w:t>x</w:t>
      </w:r>
      <w:proofErr w:type="spellEnd"/>
      <w:r>
        <w:t xml:space="preserve"> 12) + P, где:</w:t>
      </w:r>
    </w:p>
    <w:p w:rsidR="00FE7D24" w:rsidRDefault="00FE7D24">
      <w:pPr>
        <w:pStyle w:val="ConsPlusNonformat"/>
      </w:pPr>
      <w:r>
        <w:t xml:space="preserve">                         3</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N - планируемое количество лиц, имеющих право на получение ежемесячной денежной выплаты, на очередной финансовый год и плановый период;</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Q - размер ежемесячной денежной выплаты, установленный законом об областном бюджете на очередной финансовый год и плановый период;</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P - расходы по оплате услуг почтовой связи и банковских услуг по доставке ежемесячной денежной выплаты.</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Расчет субвенций на возмещение затрат по содержанию штатных единиц, осуществляющих переданные отдельные государственные полномочия, производится в соответствии с областным </w:t>
      </w:r>
      <w:hyperlink r:id="rId156" w:history="1">
        <w:r>
          <w:rPr>
            <w:rFonts w:ascii="Calibri" w:hAnsi="Calibri" w:cs="Calibri"/>
            <w:color w:val="0000FF"/>
          </w:rPr>
          <w:t>законом</w:t>
        </w:r>
      </w:hyperlink>
      <w:r>
        <w:rPr>
          <w:rFonts w:ascii="Calibri" w:hAnsi="Calibri" w:cs="Calibri"/>
        </w:rPr>
        <w:t xml:space="preserve"> от 31.12.2008 N 461-ОЗ "О расчете субвенции бюджетам муниципальных образований на возмещение затрат по содержанию штатных единиц, осуществляющих переданные отдельные государственные полномочия области".</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outlineLvl w:val="0"/>
        <w:rPr>
          <w:rFonts w:ascii="Calibri" w:hAnsi="Calibri" w:cs="Calibri"/>
        </w:rPr>
      </w:pPr>
      <w:bookmarkStart w:id="25" w:name="Par506"/>
      <w:bookmarkEnd w:id="25"/>
      <w:r>
        <w:rPr>
          <w:rFonts w:ascii="Calibri" w:hAnsi="Calibri" w:cs="Calibri"/>
        </w:rPr>
        <w:t>Статья 5-4. Порядок отчетности органов местного самоуправления об осуществлении отдельных государственных полномочий</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Областным </w:t>
      </w:r>
      <w:hyperlink r:id="rId157" w:history="1">
        <w:r>
          <w:rPr>
            <w:rFonts w:ascii="Calibri" w:hAnsi="Calibri" w:cs="Calibri"/>
            <w:color w:val="0000FF"/>
          </w:rPr>
          <w:t>законом</w:t>
        </w:r>
      </w:hyperlink>
      <w:r>
        <w:rPr>
          <w:rFonts w:ascii="Calibri" w:hAnsi="Calibri" w:cs="Calibri"/>
        </w:rPr>
        <w:t xml:space="preserve"> Новгородской области от 20.01.2006 N 612-ОЗ)</w:t>
      </w:r>
    </w:p>
    <w:p w:rsidR="00FE7D24" w:rsidRDefault="00FE7D24">
      <w:pPr>
        <w:widowControl w:val="0"/>
        <w:autoSpaceDE w:val="0"/>
        <w:autoSpaceDN w:val="0"/>
        <w:adjustRightInd w:val="0"/>
        <w:spacing w:after="0" w:line="240" w:lineRule="auto"/>
        <w:jc w:val="both"/>
        <w:rPr>
          <w:rFonts w:ascii="Calibri" w:hAnsi="Calibri" w:cs="Calibri"/>
        </w:rPr>
      </w:pP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Органы местного самоуправления отчитываются перед органами государственной власти области об осуществлении отдельных государственных полномочий.</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Формы отчетов и порядок их представления утверждаются Правительством Новгородской области или уполномоченным им органом исполнительной власти области.</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Областного </w:t>
      </w:r>
      <w:hyperlink r:id="rId158" w:history="1">
        <w:r>
          <w:rPr>
            <w:rFonts w:ascii="Calibri" w:hAnsi="Calibri" w:cs="Calibri"/>
            <w:color w:val="0000FF"/>
          </w:rPr>
          <w:t>закона</w:t>
        </w:r>
      </w:hyperlink>
      <w:r>
        <w:rPr>
          <w:rFonts w:ascii="Calibri" w:hAnsi="Calibri" w:cs="Calibri"/>
        </w:rPr>
        <w:t xml:space="preserve"> Новгородской области от 04.02.2014 N 449-ОЗ)</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Сроки и формы отчетности органов местного самоуправления об использовании денежных сре</w:t>
      </w:r>
      <w:proofErr w:type="gramStart"/>
      <w:r>
        <w:rPr>
          <w:rFonts w:ascii="Calibri" w:hAnsi="Calibri" w:cs="Calibri"/>
        </w:rPr>
        <w:t>дств в в</w:t>
      </w:r>
      <w:proofErr w:type="gramEnd"/>
      <w:r>
        <w:rPr>
          <w:rFonts w:ascii="Calibri" w:hAnsi="Calibri" w:cs="Calibri"/>
        </w:rPr>
        <w:t>иде субвенций, предназначенных для осуществления отдельных государственных полномочий, устанавливаются Правительством Новгородской области.</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Областного </w:t>
      </w:r>
      <w:hyperlink r:id="rId159" w:history="1">
        <w:r>
          <w:rPr>
            <w:rFonts w:ascii="Calibri" w:hAnsi="Calibri" w:cs="Calibri"/>
            <w:color w:val="0000FF"/>
          </w:rPr>
          <w:t>закона</w:t>
        </w:r>
      </w:hyperlink>
      <w:r>
        <w:rPr>
          <w:rFonts w:ascii="Calibri" w:hAnsi="Calibri" w:cs="Calibri"/>
        </w:rPr>
        <w:t xml:space="preserve"> Новгородской области от 04.02.2014 N 449-ОЗ)</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outlineLvl w:val="0"/>
        <w:rPr>
          <w:rFonts w:ascii="Calibri" w:hAnsi="Calibri" w:cs="Calibri"/>
        </w:rPr>
      </w:pPr>
      <w:bookmarkStart w:id="26" w:name="Par518"/>
      <w:bookmarkEnd w:id="26"/>
      <w:r>
        <w:rPr>
          <w:rFonts w:ascii="Calibri" w:hAnsi="Calibri" w:cs="Calibri"/>
        </w:rPr>
        <w:t xml:space="preserve">Статья 5-5. Порядок осуществления </w:t>
      </w:r>
      <w:proofErr w:type="gramStart"/>
      <w:r>
        <w:rPr>
          <w:rFonts w:ascii="Calibri" w:hAnsi="Calibri" w:cs="Calibri"/>
        </w:rPr>
        <w:t>контроля за</w:t>
      </w:r>
      <w:proofErr w:type="gramEnd"/>
      <w:r>
        <w:rPr>
          <w:rFonts w:ascii="Calibri" w:hAnsi="Calibri" w:cs="Calibri"/>
        </w:rPr>
        <w:t xml:space="preserve"> осуществлением органами местного самоуправления отдельных государственных полномочий</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Областным </w:t>
      </w:r>
      <w:hyperlink r:id="rId160" w:history="1">
        <w:r>
          <w:rPr>
            <w:rFonts w:ascii="Calibri" w:hAnsi="Calibri" w:cs="Calibri"/>
            <w:color w:val="0000FF"/>
          </w:rPr>
          <w:t>законом</w:t>
        </w:r>
      </w:hyperlink>
      <w:r>
        <w:rPr>
          <w:rFonts w:ascii="Calibri" w:hAnsi="Calibri" w:cs="Calibri"/>
        </w:rPr>
        <w:t xml:space="preserve"> Новгородской области от 20.01.2006 N 612-ОЗ)</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Контроль за</w:t>
      </w:r>
      <w:proofErr w:type="gramEnd"/>
      <w:r>
        <w:rPr>
          <w:rFonts w:ascii="Calibri" w:hAnsi="Calibri" w:cs="Calibri"/>
        </w:rPr>
        <w:t xml:space="preserve"> осуществлением органами местного самоуправления отдельных государственных полномочий осуществляется в следующем порядке:</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1) органы местного самоуправления направляют Правительству Новгородской области или уполномоченным им органам исполнительной власти области отчеты об осуществлении отдельных государственных полномочий в соответствии со </w:t>
      </w:r>
      <w:hyperlink w:anchor="Par506" w:history="1">
        <w:r>
          <w:rPr>
            <w:rFonts w:ascii="Calibri" w:hAnsi="Calibri" w:cs="Calibri"/>
            <w:color w:val="0000FF"/>
          </w:rPr>
          <w:t>статьей 5-4</w:t>
        </w:r>
      </w:hyperlink>
      <w:r>
        <w:rPr>
          <w:rFonts w:ascii="Calibri" w:hAnsi="Calibri" w:cs="Calibri"/>
        </w:rPr>
        <w:t xml:space="preserve"> настоящего областного закона;</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161" w:history="1">
        <w:r>
          <w:rPr>
            <w:rFonts w:ascii="Calibri" w:hAnsi="Calibri" w:cs="Calibri"/>
            <w:color w:val="0000FF"/>
          </w:rPr>
          <w:t>закона</w:t>
        </w:r>
      </w:hyperlink>
      <w:r>
        <w:rPr>
          <w:rFonts w:ascii="Calibri" w:hAnsi="Calibri" w:cs="Calibri"/>
        </w:rPr>
        <w:t xml:space="preserve"> Новгородской области от 04.02.2014 N 449-ОЗ)</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Правительство Новгородской области или уполномоченные им органы исполнительной власти области:</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162" w:history="1">
        <w:r>
          <w:rPr>
            <w:rFonts w:ascii="Calibri" w:hAnsi="Calibri" w:cs="Calibri"/>
            <w:color w:val="0000FF"/>
          </w:rPr>
          <w:t>закона</w:t>
        </w:r>
      </w:hyperlink>
      <w:r>
        <w:rPr>
          <w:rFonts w:ascii="Calibri" w:hAnsi="Calibri" w:cs="Calibri"/>
        </w:rPr>
        <w:t xml:space="preserve"> Новгородской области от 04.02.2014 N 449-ОЗ)</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проводят мониторинг реализации отдельных государственных полномочий, включая проверку качества осуществления этих полномочий;</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проводят проверки деятельности органов местного самоуправления по осуществлению отдельных государственных полномочий;</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выдают письменные предписания по устранению выявленных нарушений законодательства по вопросам осуществления органами местного самоуправления отдельных государственных полномочий, обязательные для исполнения органами местного самоуправления.</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Контроль за</w:t>
      </w:r>
      <w:proofErr w:type="gramEnd"/>
      <w:r>
        <w:rPr>
          <w:rFonts w:ascii="Calibri" w:hAnsi="Calibri" w:cs="Calibri"/>
        </w:rPr>
        <w:t xml:space="preserve"> использованием денежных средств, предоставленных в виде субвенции в целях осуществления органами местного самоуправления отдельных государственных полномочий, осуществляется в формах и в порядке, установленных федеральным и областным законодательством для финансового контроля за расходованием средств областного бюджета.</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ходе контроля за использованием денежных средств, предоставленных в виде субвенции в целях осуществления органами местного самоуправления отдельных государственных полномочий, не может </w:t>
      </w:r>
      <w:proofErr w:type="spellStart"/>
      <w:proofErr w:type="gramStart"/>
      <w:r>
        <w:rPr>
          <w:rFonts w:ascii="Calibri" w:hAnsi="Calibri" w:cs="Calibri"/>
        </w:rPr>
        <w:t>истребоваться</w:t>
      </w:r>
      <w:proofErr w:type="spellEnd"/>
      <w:proofErr w:type="gramEnd"/>
      <w:r>
        <w:rPr>
          <w:rFonts w:ascii="Calibri" w:hAnsi="Calibri" w:cs="Calibri"/>
        </w:rPr>
        <w:t xml:space="preserve"> и рассматриваться документация, касающаяся доходов, направляемых на осуществление полномочий органов местного самоуправления по решению вопросов местного значения, а также расходов бюджетов муниципальных районов и городского округа по решению вопросов местного значения, осуществляемых за счет указанных доходов.</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outlineLvl w:val="0"/>
        <w:rPr>
          <w:rFonts w:ascii="Calibri" w:hAnsi="Calibri" w:cs="Calibri"/>
        </w:rPr>
      </w:pPr>
      <w:bookmarkStart w:id="27" w:name="Par535"/>
      <w:bookmarkEnd w:id="27"/>
      <w:r>
        <w:rPr>
          <w:rFonts w:ascii="Calibri" w:hAnsi="Calibri" w:cs="Calibri"/>
        </w:rPr>
        <w:t>Статья 5-6. Условия и порядок прекращения осуществления органами местного самоуправления отдельных государственных полномочий</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Областным </w:t>
      </w:r>
      <w:hyperlink r:id="rId163" w:history="1">
        <w:r>
          <w:rPr>
            <w:rFonts w:ascii="Calibri" w:hAnsi="Calibri" w:cs="Calibri"/>
            <w:color w:val="0000FF"/>
          </w:rPr>
          <w:t>законом</w:t>
        </w:r>
      </w:hyperlink>
      <w:r>
        <w:rPr>
          <w:rFonts w:ascii="Calibri" w:hAnsi="Calibri" w:cs="Calibri"/>
        </w:rPr>
        <w:t xml:space="preserve"> Новгородской области от 20.01.2006 N 612-ОЗ)</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Прекращение осуществления органами местного самоуправления отдельных государственных полномочий производится областным законом, который может быть принят в случае существенного изменения условий, влияющих на осуществление отдельных государственных полномочий, либо в случае, если повторно допущено нецелевое расходование бюджетных средств либо нарушение </w:t>
      </w:r>
      <w:hyperlink r:id="rId164" w:history="1">
        <w:r>
          <w:rPr>
            <w:rFonts w:ascii="Calibri" w:hAnsi="Calibri" w:cs="Calibri"/>
            <w:color w:val="0000FF"/>
          </w:rPr>
          <w:t>Конституции</w:t>
        </w:r>
      </w:hyperlink>
      <w:r>
        <w:rPr>
          <w:rFonts w:ascii="Calibri" w:hAnsi="Calibri" w:cs="Calibri"/>
        </w:rPr>
        <w:t xml:space="preserve"> Российской Федерации, федеральных законов, иных нормативных правовых актов, установленные соответствующим судом.</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Областной закон о прекращении осуществления органами местного самоуправления переданных отдельных государственных полномочий вводится в действие с начала очередного финансового года. Проект областного закона о прекращении осуществления органами местного самоуправления переданных отдельных государственных полномочий вносится на рассмотрение областной Думы не позднее дня внесения на рассмотрение областной Думы проекта областного закона об областном бюджете на очередной финансовый год и плановый период. При прекращении осуществления отдельных государственных полномочий одновременно изымаются неиспользованные денежные средства, переданные в виде субвенций органам местного самоуправления.</w:t>
      </w:r>
    </w:p>
    <w:p w:rsidR="00FE7D24" w:rsidRDefault="00FE7D24">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Областного </w:t>
      </w:r>
      <w:hyperlink r:id="rId165" w:history="1">
        <w:r>
          <w:rPr>
            <w:rFonts w:ascii="Calibri" w:hAnsi="Calibri" w:cs="Calibri"/>
            <w:color w:val="0000FF"/>
          </w:rPr>
          <w:t>закона</w:t>
        </w:r>
      </w:hyperlink>
      <w:r>
        <w:rPr>
          <w:rFonts w:ascii="Calibri" w:hAnsi="Calibri" w:cs="Calibri"/>
        </w:rPr>
        <w:t xml:space="preserve"> Новгородской области от 02.04.2008 N 284-ОЗ)</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outlineLvl w:val="0"/>
        <w:rPr>
          <w:rFonts w:ascii="Calibri" w:hAnsi="Calibri" w:cs="Calibri"/>
        </w:rPr>
      </w:pPr>
      <w:bookmarkStart w:id="28" w:name="Par544"/>
      <w:bookmarkEnd w:id="28"/>
      <w:r>
        <w:rPr>
          <w:rFonts w:ascii="Calibri" w:hAnsi="Calibri" w:cs="Calibri"/>
        </w:rPr>
        <w:t xml:space="preserve">Статья 6. Признание </w:t>
      </w:r>
      <w:proofErr w:type="gramStart"/>
      <w:r>
        <w:rPr>
          <w:rFonts w:ascii="Calibri" w:hAnsi="Calibri" w:cs="Calibri"/>
        </w:rPr>
        <w:t>утратившими</w:t>
      </w:r>
      <w:proofErr w:type="gramEnd"/>
      <w:r>
        <w:rPr>
          <w:rFonts w:ascii="Calibri" w:hAnsi="Calibri" w:cs="Calibri"/>
        </w:rPr>
        <w:t xml:space="preserve"> силу областных законов</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Признать утратившими силу с 1 января 2006 года:</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областной </w:t>
      </w:r>
      <w:hyperlink r:id="rId166" w:history="1">
        <w:r>
          <w:rPr>
            <w:rFonts w:ascii="Calibri" w:hAnsi="Calibri" w:cs="Calibri"/>
            <w:color w:val="0000FF"/>
          </w:rPr>
          <w:t>закон</w:t>
        </w:r>
      </w:hyperlink>
      <w:r>
        <w:rPr>
          <w:rFonts w:ascii="Calibri" w:hAnsi="Calibri" w:cs="Calibri"/>
        </w:rPr>
        <w:t xml:space="preserve"> от 02.12.2004 N 345-ОЗ "О мерах социальной поддержки лиц, работавших в тылу в период с 22 июня 1941 года по 9 мая 1945 года, и ветеранов труда" (газета "Новгородские ведомости" от 08.12.2004);</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областной </w:t>
      </w:r>
      <w:hyperlink r:id="rId167" w:history="1">
        <w:r>
          <w:rPr>
            <w:rFonts w:ascii="Calibri" w:hAnsi="Calibri" w:cs="Calibri"/>
            <w:color w:val="0000FF"/>
          </w:rPr>
          <w:t>закон</w:t>
        </w:r>
      </w:hyperlink>
      <w:r>
        <w:rPr>
          <w:rFonts w:ascii="Calibri" w:hAnsi="Calibri" w:cs="Calibri"/>
        </w:rPr>
        <w:t xml:space="preserve"> от 02.12.2004 N 346-ОЗ "О мерах социальной поддержки реабилитированных лиц и лиц, признанных пострадавшими от политических репрессий" (газета "Новгородские ведомости" от 08.12.2004);</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областной </w:t>
      </w:r>
      <w:hyperlink r:id="rId168" w:history="1">
        <w:r>
          <w:rPr>
            <w:rFonts w:ascii="Calibri" w:hAnsi="Calibri" w:cs="Calibri"/>
            <w:color w:val="0000FF"/>
          </w:rPr>
          <w:t>закон</w:t>
        </w:r>
      </w:hyperlink>
      <w:r>
        <w:rPr>
          <w:rFonts w:ascii="Calibri" w:hAnsi="Calibri" w:cs="Calibri"/>
        </w:rPr>
        <w:t xml:space="preserve"> от 02.02.2005 N 402-ОЗ "О внесении изменений в областной закон "О мерах социальной поддержки лиц, работавших в тылу в период с 22 июня 1941 года по 9 мая 1945 года, и ветеранов труда" (газета "Новгородские ведомости" от 08.02.2005);</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областной </w:t>
      </w:r>
      <w:hyperlink r:id="rId169" w:history="1">
        <w:r>
          <w:rPr>
            <w:rFonts w:ascii="Calibri" w:hAnsi="Calibri" w:cs="Calibri"/>
            <w:color w:val="0000FF"/>
          </w:rPr>
          <w:t>закон</w:t>
        </w:r>
      </w:hyperlink>
      <w:r>
        <w:rPr>
          <w:rFonts w:ascii="Calibri" w:hAnsi="Calibri" w:cs="Calibri"/>
        </w:rPr>
        <w:t xml:space="preserve"> от 02.02.2005 N 403-ОЗ "О внесении изменений в областной закон "О мерах социальной поддержки реабилитированных лиц и лиц, признанных пострадавшими от политических репрессий" (газета "Новгородские ведомости" от 08.02.2005);</w:t>
      </w:r>
    </w:p>
    <w:p w:rsidR="00FE7D24" w:rsidRDefault="00FE7D24">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областной </w:t>
      </w:r>
      <w:hyperlink r:id="rId170" w:history="1">
        <w:r>
          <w:rPr>
            <w:rFonts w:ascii="Calibri" w:hAnsi="Calibri" w:cs="Calibri"/>
            <w:color w:val="0000FF"/>
          </w:rPr>
          <w:t>закон</w:t>
        </w:r>
      </w:hyperlink>
      <w:r>
        <w:rPr>
          <w:rFonts w:ascii="Calibri" w:hAnsi="Calibri" w:cs="Calibri"/>
        </w:rPr>
        <w:t xml:space="preserve"> от 10.03.2005 N 432-ОЗ "О внесении изменений в областные законы "О мерах социальной поддержки лиц, работавших в тылу в период с 22 июня 1941 года по 9 мая 1945 года, и ветеранов труда", "О мерах социальной поддержки реабилитированных лиц и лиц, признанных пострадавшими от политических репрессий" (газета "Новгородские ведомости" от 15.03.2005);</w:t>
      </w:r>
      <w:proofErr w:type="gramEnd"/>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областной </w:t>
      </w:r>
      <w:hyperlink r:id="rId171" w:history="1">
        <w:r>
          <w:rPr>
            <w:rFonts w:ascii="Calibri" w:hAnsi="Calibri" w:cs="Calibri"/>
            <w:color w:val="0000FF"/>
          </w:rPr>
          <w:t>закон</w:t>
        </w:r>
      </w:hyperlink>
      <w:r>
        <w:rPr>
          <w:rFonts w:ascii="Calibri" w:hAnsi="Calibri" w:cs="Calibri"/>
        </w:rPr>
        <w:t xml:space="preserve"> от 06.05.2005 N 471-ОЗ "О внесении изменений в областной закон "О мерах социальной поддержки лиц, работавших в тылу в период с 22 июня 1941 года по 9 мая 1945 года, и ветеранов труда" (газета "Новгородские ведомости" от 25.05.2005);</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областной </w:t>
      </w:r>
      <w:hyperlink r:id="rId172" w:history="1">
        <w:r>
          <w:rPr>
            <w:rFonts w:ascii="Calibri" w:hAnsi="Calibri" w:cs="Calibri"/>
            <w:color w:val="0000FF"/>
          </w:rPr>
          <w:t>закон</w:t>
        </w:r>
      </w:hyperlink>
      <w:r>
        <w:rPr>
          <w:rFonts w:ascii="Calibri" w:hAnsi="Calibri" w:cs="Calibri"/>
        </w:rPr>
        <w:t xml:space="preserve"> от 06.05.2005 N 472-ОЗ "О внесении изменений в областной закон "О мерах социальной поддержки реабилитированных лиц и лиц, признанных пострадавшими от политических репрессий" (газета "Новгородские ведомости" от 25.05.2005);</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областной </w:t>
      </w:r>
      <w:hyperlink r:id="rId173" w:history="1">
        <w:r>
          <w:rPr>
            <w:rFonts w:ascii="Calibri" w:hAnsi="Calibri" w:cs="Calibri"/>
            <w:color w:val="0000FF"/>
          </w:rPr>
          <w:t>закон</w:t>
        </w:r>
      </w:hyperlink>
      <w:r>
        <w:rPr>
          <w:rFonts w:ascii="Calibri" w:hAnsi="Calibri" w:cs="Calibri"/>
        </w:rPr>
        <w:t xml:space="preserve"> от 05.07.2005 N 512-ОЗ "О внесении изменений в областной закон "О мерах социальной поддержки реабилитированных лиц и лиц, признанных пострадавшими от политических репрессий" (газета "Новгородские ведомости" от 13.07.2005);</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областной </w:t>
      </w:r>
      <w:hyperlink r:id="rId174" w:history="1">
        <w:r>
          <w:rPr>
            <w:rFonts w:ascii="Calibri" w:hAnsi="Calibri" w:cs="Calibri"/>
            <w:color w:val="0000FF"/>
          </w:rPr>
          <w:t>закон</w:t>
        </w:r>
      </w:hyperlink>
      <w:r>
        <w:rPr>
          <w:rFonts w:ascii="Calibri" w:hAnsi="Calibri" w:cs="Calibri"/>
        </w:rPr>
        <w:t xml:space="preserve"> от 05.07.2005 N 516-ОЗ "О внесении изменения в областной закон "О мерах социальной поддержки лиц, работавших в тылу в период с 22 июня 1941 года по 9 мая 1945 года, и ветеранов труда" (газета "Новгородские ведомости" от 13.07.2005);</w:t>
      </w: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областной </w:t>
      </w:r>
      <w:hyperlink r:id="rId175" w:history="1">
        <w:r>
          <w:rPr>
            <w:rFonts w:ascii="Calibri" w:hAnsi="Calibri" w:cs="Calibri"/>
            <w:color w:val="0000FF"/>
          </w:rPr>
          <w:t>закон</w:t>
        </w:r>
      </w:hyperlink>
      <w:r>
        <w:rPr>
          <w:rFonts w:ascii="Calibri" w:hAnsi="Calibri" w:cs="Calibri"/>
        </w:rPr>
        <w:t xml:space="preserve"> от 02.08.2005 N 524-ОЗ "О внесении изменения в областной закон "О мерах социальной поддержки лиц, работавших в тылу в период с 22 июня 1941 года по 9 мая 1945 года, и ветеранов труда" (газета "Новгородские ведомости" от 09.08.2005).</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outlineLvl w:val="0"/>
        <w:rPr>
          <w:rFonts w:ascii="Calibri" w:hAnsi="Calibri" w:cs="Calibri"/>
        </w:rPr>
      </w:pPr>
      <w:bookmarkStart w:id="29" w:name="Par558"/>
      <w:bookmarkEnd w:id="29"/>
      <w:r>
        <w:rPr>
          <w:rFonts w:ascii="Calibri" w:hAnsi="Calibri" w:cs="Calibri"/>
        </w:rPr>
        <w:t>Статья 7. Вступление в силу настоящего областного закона</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Настоящий областной закон вступает в силу с 1 января 2006 года.</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jc w:val="right"/>
        <w:rPr>
          <w:rFonts w:ascii="Calibri" w:hAnsi="Calibri" w:cs="Calibri"/>
        </w:rPr>
      </w:pPr>
      <w:r>
        <w:rPr>
          <w:rFonts w:ascii="Calibri" w:hAnsi="Calibri" w:cs="Calibri"/>
        </w:rPr>
        <w:t>Губернатор области</w:t>
      </w:r>
    </w:p>
    <w:p w:rsidR="00FE7D24" w:rsidRDefault="00FE7D24">
      <w:pPr>
        <w:widowControl w:val="0"/>
        <w:autoSpaceDE w:val="0"/>
        <w:autoSpaceDN w:val="0"/>
        <w:adjustRightInd w:val="0"/>
        <w:spacing w:after="0" w:line="240" w:lineRule="auto"/>
        <w:jc w:val="right"/>
        <w:rPr>
          <w:rFonts w:ascii="Calibri" w:hAnsi="Calibri" w:cs="Calibri"/>
        </w:rPr>
      </w:pPr>
      <w:r>
        <w:rPr>
          <w:rFonts w:ascii="Calibri" w:hAnsi="Calibri" w:cs="Calibri"/>
        </w:rPr>
        <w:t>М.М.ПРУСАК</w:t>
      </w:r>
    </w:p>
    <w:p w:rsidR="00FE7D24" w:rsidRDefault="00FE7D24">
      <w:pPr>
        <w:widowControl w:val="0"/>
        <w:autoSpaceDE w:val="0"/>
        <w:autoSpaceDN w:val="0"/>
        <w:adjustRightInd w:val="0"/>
        <w:spacing w:after="0" w:line="240" w:lineRule="auto"/>
        <w:rPr>
          <w:rFonts w:ascii="Calibri" w:hAnsi="Calibri" w:cs="Calibri"/>
        </w:rPr>
      </w:pPr>
      <w:r>
        <w:rPr>
          <w:rFonts w:ascii="Calibri" w:hAnsi="Calibri" w:cs="Calibri"/>
        </w:rPr>
        <w:t>Великий Новгород</w:t>
      </w:r>
    </w:p>
    <w:p w:rsidR="00FE7D24" w:rsidRDefault="00FE7D24">
      <w:pPr>
        <w:widowControl w:val="0"/>
        <w:autoSpaceDE w:val="0"/>
        <w:autoSpaceDN w:val="0"/>
        <w:adjustRightInd w:val="0"/>
        <w:spacing w:after="0" w:line="240" w:lineRule="auto"/>
        <w:rPr>
          <w:rFonts w:ascii="Calibri" w:hAnsi="Calibri" w:cs="Calibri"/>
        </w:rPr>
      </w:pPr>
      <w:r>
        <w:rPr>
          <w:rFonts w:ascii="Calibri" w:hAnsi="Calibri" w:cs="Calibri"/>
        </w:rPr>
        <w:t>11 ноября 2005 года</w:t>
      </w:r>
    </w:p>
    <w:p w:rsidR="00FE7D24" w:rsidRDefault="00FE7D24">
      <w:pPr>
        <w:widowControl w:val="0"/>
        <w:autoSpaceDE w:val="0"/>
        <w:autoSpaceDN w:val="0"/>
        <w:adjustRightInd w:val="0"/>
        <w:spacing w:after="0" w:line="240" w:lineRule="auto"/>
        <w:rPr>
          <w:rFonts w:ascii="Calibri" w:hAnsi="Calibri" w:cs="Calibri"/>
        </w:rPr>
      </w:pPr>
      <w:r>
        <w:rPr>
          <w:rFonts w:ascii="Calibri" w:hAnsi="Calibri" w:cs="Calibri"/>
        </w:rPr>
        <w:t>N 557-ОЗ</w:t>
      </w: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autoSpaceDE w:val="0"/>
        <w:autoSpaceDN w:val="0"/>
        <w:adjustRightInd w:val="0"/>
        <w:spacing w:after="0" w:line="240" w:lineRule="auto"/>
        <w:ind w:firstLine="540"/>
        <w:jc w:val="both"/>
        <w:rPr>
          <w:rFonts w:ascii="Calibri" w:hAnsi="Calibri" w:cs="Calibri"/>
        </w:rPr>
      </w:pPr>
    </w:p>
    <w:p w:rsidR="00FE7D24" w:rsidRDefault="00FE7D24">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FE7D24" w:rsidRDefault="00FE7D24"/>
    <w:sectPr w:rsidR="00FE7D24" w:rsidSect="0032734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FE7D24"/>
    <w:rsid w:val="00FE7D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E7D24"/>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FE7D2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FE7D24"/>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FE7D24"/>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51CD7147D9BFE7DA21B2BD76C1BC6B3077D64DA6E39C0586DDAB4DB6C34D34C0EF62C174E1250393AE3B43A5J0F" TargetMode="External"/><Relationship Id="rId117" Type="http://schemas.openxmlformats.org/officeDocument/2006/relationships/hyperlink" Target="consultantplus://offline/ref=51CD7147D9BFE7DA21B2BD76C1BC6B3077D64DA6E39D008ED4AB4DB6C34D34C0EF62C174E1250393AE394FA5J0F" TargetMode="External"/><Relationship Id="rId21" Type="http://schemas.openxmlformats.org/officeDocument/2006/relationships/hyperlink" Target="consultantplus://offline/ref=51CD7147D9BFE7DA21B2BD76C1BC6B3077D64DA6E49A068ED9AB4DB6C34D34C0EF62C174E1250393AE3946A5J7F" TargetMode="External"/><Relationship Id="rId42" Type="http://schemas.openxmlformats.org/officeDocument/2006/relationships/hyperlink" Target="consultantplus://offline/ref=51CD7147D9BFE7DA21B2BD76C1BC6B3077D64DA6E59E0283D9AB4DB6C34D34C0EF62C174E1250393AE3946A5JCF" TargetMode="External"/><Relationship Id="rId47" Type="http://schemas.openxmlformats.org/officeDocument/2006/relationships/hyperlink" Target="consultantplus://offline/ref=51CD7147D9BFE7DA21B2BD76C1BC6B3077D64DA6E39D008ED4AB4DB6C34D34C0EF62C174E1250393AE3941A5J0F" TargetMode="External"/><Relationship Id="rId63" Type="http://schemas.openxmlformats.org/officeDocument/2006/relationships/hyperlink" Target="consultantplus://offline/ref=51CD7147D9BFE7DA21B2BD76C1BC6B3077D64DA6E69C0784D4AB4DB6C34D34C0EF62C174E1250393AE3947A5JCF" TargetMode="External"/><Relationship Id="rId68" Type="http://schemas.openxmlformats.org/officeDocument/2006/relationships/hyperlink" Target="consultantplus://offline/ref=51CD7147D9BFE7DA21B2BD76C1BC6B3077D64DA6E59E0283D9AB4DB6C34D34C0EF62C174E1250393AE3945A5J3F" TargetMode="External"/><Relationship Id="rId84" Type="http://schemas.openxmlformats.org/officeDocument/2006/relationships/hyperlink" Target="consultantplus://offline/ref=51CD7147D9BFE7DA21B2BD76C1BC6B3077D64DA6E59E0283D9AB4DB6C34D34C0EF62C174E1250393AE3944A5J5F" TargetMode="External"/><Relationship Id="rId89" Type="http://schemas.openxmlformats.org/officeDocument/2006/relationships/hyperlink" Target="consultantplus://offline/ref=51CD7147D9BFE7DA21B2BD76C1BC6B3077D64DA6E59B0181D8AB4DB6C34D34C0EF62C174E1250393AE3946A5JDF" TargetMode="External"/><Relationship Id="rId112" Type="http://schemas.openxmlformats.org/officeDocument/2006/relationships/hyperlink" Target="consultantplus://offline/ref=51CD7147D9BFE7DA21B2BD76C1BC6B3077D64DA6E59E0283D9AB4DB6C34D34C0EF62C174E1250393AE3944A5J2F" TargetMode="External"/><Relationship Id="rId133" Type="http://schemas.openxmlformats.org/officeDocument/2006/relationships/hyperlink" Target="consultantplus://offline/ref=51CD7147D9BFE7DA21B2BD76C1BC6B3077D64DA6E69B028ED5AB4DB6C34D34C0EF62C174E1250393AE3946A5J5F" TargetMode="External"/><Relationship Id="rId138" Type="http://schemas.openxmlformats.org/officeDocument/2006/relationships/hyperlink" Target="consultantplus://offline/ref=51CD7147D9BFE7DA21B2BD76C1BC6B3077D64DA6E39D0882DAAB4DB6C34D34C0EF62C174E1250393AE3140A5J5F" TargetMode="External"/><Relationship Id="rId154" Type="http://schemas.openxmlformats.org/officeDocument/2006/relationships/hyperlink" Target="consultantplus://offline/ref=51CD7147D9BFE7DA21B2BD76C1BC6B3077D64DA6E39D008ED4AB4DB6C34D34C0EF62C174E1250393AE394EA5JDF" TargetMode="External"/><Relationship Id="rId159" Type="http://schemas.openxmlformats.org/officeDocument/2006/relationships/hyperlink" Target="consultantplus://offline/ref=51CD7147D9BFE7DA21B2BD76C1BC6B3077D64DA6E39D008ED4AB4DB6C34D34C0EF62C174E1250393AE3847A5J7F" TargetMode="External"/><Relationship Id="rId175" Type="http://schemas.openxmlformats.org/officeDocument/2006/relationships/hyperlink" Target="consultantplus://offline/ref=51CD7147D9BFE7DA21B2BD76C1BC6B3077D64DA6E699058FDAAB4DB6C34D34C0AEJFF" TargetMode="External"/><Relationship Id="rId170" Type="http://schemas.openxmlformats.org/officeDocument/2006/relationships/hyperlink" Target="consultantplus://offline/ref=51CD7147D9BFE7DA21B2BD76C1BC6B3077D64DA6E6980385DDAB4DB6C34D34C0AEJFF" TargetMode="External"/><Relationship Id="rId16" Type="http://schemas.openxmlformats.org/officeDocument/2006/relationships/hyperlink" Target="consultantplus://offline/ref=51CD7147D9BFE7DA21B2BD76C1BC6B3077D64DA6E3980187DDAB4DB6C34D34C0EF62C174E1250393AE3946A5J3F" TargetMode="External"/><Relationship Id="rId107" Type="http://schemas.openxmlformats.org/officeDocument/2006/relationships/hyperlink" Target="consultantplus://offline/ref=51CD7147D9BFE7DA21B2BD76C1BC6B3077D64DA6E49B0983DCAB4DB6C34D34C0EF62C174E1250393AE3946A5JDF" TargetMode="External"/><Relationship Id="rId11" Type="http://schemas.openxmlformats.org/officeDocument/2006/relationships/hyperlink" Target="consultantplus://offline/ref=51CD7147D9BFE7DA21B2BD76C1BC6B3077D64DA6E6910985DFAB4DB6C34D34C0EF62C174E1250393AE3947A5JDF" TargetMode="External"/><Relationship Id="rId32" Type="http://schemas.openxmlformats.org/officeDocument/2006/relationships/hyperlink" Target="consultantplus://offline/ref=51CD7147D9BFE7DA21B2BD76C1BC6B3077D64DA6E690088FDDAB4DB6C34D34C0EF62C174E1250393AE3946A5J4F" TargetMode="External"/><Relationship Id="rId37" Type="http://schemas.openxmlformats.org/officeDocument/2006/relationships/hyperlink" Target="consultantplus://offline/ref=51CD7147D9BFE7DA21B2BD76C1BC6B3077D64DA6E39D008ED4AB4DB6C34D34C0EF62C174E1250393AE3941A5J1F" TargetMode="External"/><Relationship Id="rId53" Type="http://schemas.openxmlformats.org/officeDocument/2006/relationships/hyperlink" Target="consultantplus://offline/ref=51CD7147D9BFE7DA21B2BD76C1BC6B3077D64DA6E59C0680D8AB4DB6C34D34C0EF62C174E1250393AE3946A5J4F" TargetMode="External"/><Relationship Id="rId58" Type="http://schemas.openxmlformats.org/officeDocument/2006/relationships/hyperlink" Target="consultantplus://offline/ref=51CD7147D9BFE7DA21B2BD76C1BC6B3077D64DA6E49B0983DCAB4DB6C34D34C0EF62C174E1250393AE3946A5J4F" TargetMode="External"/><Relationship Id="rId74" Type="http://schemas.openxmlformats.org/officeDocument/2006/relationships/hyperlink" Target="consultantplus://offline/ref=51CD7147D9BFE7DA21B2BD76C1BC6B3077D64DA6E690088FDDAB4DB6C34D34C0EF62C174E1250393AE3946A5JCF" TargetMode="External"/><Relationship Id="rId79" Type="http://schemas.openxmlformats.org/officeDocument/2006/relationships/hyperlink" Target="consultantplus://offline/ref=51CD7147D9BFE7DA21B2BD76C1BC6B3077D64DA6E490028EDFAB4DB6C34D34C0EF62C174E1250393AE3946A5J4F" TargetMode="External"/><Relationship Id="rId102" Type="http://schemas.openxmlformats.org/officeDocument/2006/relationships/hyperlink" Target="consultantplus://offline/ref=51CD7147D9BFE7DA21B2BD76C1BC6B3077D64DA6E59C0680D8AB4DB6C34D34C0EF62C174E1250393AE3942A5J1F" TargetMode="External"/><Relationship Id="rId123" Type="http://schemas.openxmlformats.org/officeDocument/2006/relationships/hyperlink" Target="consultantplus://offline/ref=51CD7147D9BFE7DA21B2BD76C1BC6B3077D64DA6E690088FDDAB4DB6C34D34C0EF62C174E1250393AE3944A5J5F" TargetMode="External"/><Relationship Id="rId128" Type="http://schemas.openxmlformats.org/officeDocument/2006/relationships/hyperlink" Target="consultantplus://offline/ref=51CD7147D9BFE7DA21B2A37BD7D0343872DF11AFEE9E0BD080F416EB94A4J4F" TargetMode="External"/><Relationship Id="rId144" Type="http://schemas.openxmlformats.org/officeDocument/2006/relationships/hyperlink" Target="consultantplus://offline/ref=51CD7147D9BFE7DA21B2BD76C1BC6B3077D64DA6E69B028ED5AB4DB6C34D34C0EF62C174E1250393AE3946A5J0F" TargetMode="External"/><Relationship Id="rId149" Type="http://schemas.openxmlformats.org/officeDocument/2006/relationships/hyperlink" Target="consultantplus://offline/ref=51CD7147D9BFE7DA21B2BD76C1BC6B3077D64DA6E39D0882DAAB4DB6C34D34C0EF62C174E1250393AE314FA5J2F" TargetMode="External"/><Relationship Id="rId5" Type="http://schemas.openxmlformats.org/officeDocument/2006/relationships/hyperlink" Target="consultantplus://offline/ref=51CD7147D9BFE7DA21B2BD76C1BC6B3077D64DA6E39D0882DAAB4DB6C34D34C0EF62C174E1250393AE3141A5J2F" TargetMode="External"/><Relationship Id="rId90" Type="http://schemas.openxmlformats.org/officeDocument/2006/relationships/hyperlink" Target="consultantplus://offline/ref=51CD7147D9BFE7DA21B2BD76C1BC6B3077D64DA6E39D008ED4AB4DB6C34D34C0EF62C174E1250393AE394FA5J4F" TargetMode="External"/><Relationship Id="rId95" Type="http://schemas.openxmlformats.org/officeDocument/2006/relationships/hyperlink" Target="consultantplus://offline/ref=51CD7147D9BFE7DA21B2BD76C1BC6B3077D64DA6E39D008ED4AB4DB6C34D34C0EF62C174E1250393AE394FA5J1F" TargetMode="External"/><Relationship Id="rId160" Type="http://schemas.openxmlformats.org/officeDocument/2006/relationships/hyperlink" Target="consultantplus://offline/ref=51CD7147D9BFE7DA21B2BD76C1BC6B3077D64DA6E39D0882DAAB4DB6C34D34C0EF62C174E1250393AE3043A5J5F" TargetMode="External"/><Relationship Id="rId165" Type="http://schemas.openxmlformats.org/officeDocument/2006/relationships/hyperlink" Target="consultantplus://offline/ref=51CD7147D9BFE7DA21B2BD76C1BC6B3077D64DA6E690088FDDAB4DB6C34D34C0EF62C174E1250393AE3943A5J5F" TargetMode="External"/><Relationship Id="rId22" Type="http://schemas.openxmlformats.org/officeDocument/2006/relationships/hyperlink" Target="consultantplus://offline/ref=51CD7147D9BFE7DA21B2BD76C1BC6B3077D64DA6E49B0983DCAB4DB6C34D34C0EF62C174E1250393AE3947A5JDF" TargetMode="External"/><Relationship Id="rId27" Type="http://schemas.openxmlformats.org/officeDocument/2006/relationships/hyperlink" Target="consultantplus://offline/ref=51CD7147D9BFE7DA21B2A37BD7D0343872DF11AFEE9E0BD080F416EB94443E97A82D9836AAJ4F" TargetMode="External"/><Relationship Id="rId43" Type="http://schemas.openxmlformats.org/officeDocument/2006/relationships/hyperlink" Target="consultantplus://offline/ref=51CD7147D9BFE7DA21B2BD76C1BC6B3077D64DA6E59E0283D9AB4DB6C34D34C0EF62C174E1250393AE3941A5J0F" TargetMode="External"/><Relationship Id="rId48" Type="http://schemas.openxmlformats.org/officeDocument/2006/relationships/hyperlink" Target="consultantplus://offline/ref=51CD7147D9BFE7DA21B2BD76C1BC6B3077D64DA6E690088FDDAB4DB6C34D34C0EF62C174E1250393AE3946A5J4F" TargetMode="External"/><Relationship Id="rId64" Type="http://schemas.openxmlformats.org/officeDocument/2006/relationships/hyperlink" Target="consultantplus://offline/ref=51CD7147D9BFE7DA21B2BD76C1BC6B3077D64DA6E6910985DFAB4DB6C34D34C0EF62C174E1250393AE3946A5J1F" TargetMode="External"/><Relationship Id="rId69" Type="http://schemas.openxmlformats.org/officeDocument/2006/relationships/hyperlink" Target="consultantplus://offline/ref=51CD7147D9BFE7DA21B2BD76C1BC6B3077D64DA6E39D008ED4AB4DB6C34D34C0EF62C174E1250393AE3940A5J4F" TargetMode="External"/><Relationship Id="rId113" Type="http://schemas.openxmlformats.org/officeDocument/2006/relationships/hyperlink" Target="consultantplus://offline/ref=51CD7147D9BFE7DA21B2BD76C1BC6B3077D64DA6E3980187DDAB4DB6C34D34C0EF62C174E1250393AE3945A5J4F" TargetMode="External"/><Relationship Id="rId118" Type="http://schemas.openxmlformats.org/officeDocument/2006/relationships/hyperlink" Target="consultantplus://offline/ref=51CD7147D9BFE7DA21B2BD76C1BC6B3077D64DA6E39D008ED4AB4DB6C34D34C0EF62C174E1250393AE3843A5J0F" TargetMode="External"/><Relationship Id="rId134" Type="http://schemas.openxmlformats.org/officeDocument/2006/relationships/hyperlink" Target="consultantplus://offline/ref=51CD7147D9BFE7DA21B2BD76C1BC6B3077D64DA6E69B028ED5AB4DB6C34D34C0EF62C174E1250393AE3946A5J4F" TargetMode="External"/><Relationship Id="rId139" Type="http://schemas.openxmlformats.org/officeDocument/2006/relationships/hyperlink" Target="consultantplus://offline/ref=51CD7147D9BFE7DA21B2BD76C1BC6B3077D64DA6E69D058FD8AB4DB6C34D34C0EF62C174E1250393AE3945A5J3F" TargetMode="External"/><Relationship Id="rId80" Type="http://schemas.openxmlformats.org/officeDocument/2006/relationships/hyperlink" Target="consultantplus://offline/ref=51CD7147D9BFE7DA21B2BD76C1BC6B3077D64DA6E39D008ED4AB4DB6C34D34C0EF62C174E1250393AE3940A5J1F" TargetMode="External"/><Relationship Id="rId85" Type="http://schemas.openxmlformats.org/officeDocument/2006/relationships/hyperlink" Target="consultantplus://offline/ref=51CD7147D9BFE7DA21B2BD76C1BC6B3077D64DA6E59B0181D8AB4DB6C34D34C0EF62C174E1250393AE3946A5J2F" TargetMode="External"/><Relationship Id="rId150" Type="http://schemas.openxmlformats.org/officeDocument/2006/relationships/hyperlink" Target="consultantplus://offline/ref=51CD7147D9BFE7DA21B2BD76C1BC6B3077D64DA6E39D008ED4AB4DB6C34D34C0EF62C174E1250393AE394EA5J7F" TargetMode="External"/><Relationship Id="rId155" Type="http://schemas.openxmlformats.org/officeDocument/2006/relationships/hyperlink" Target="consultantplus://offline/ref=51CD7147D9BFE7DA21B2BD76C1BC6B3077D64DA6E59F0683DCAB4DB6C34D34C0EF62C174E1250393AE3947A5JDF" TargetMode="External"/><Relationship Id="rId171" Type="http://schemas.openxmlformats.org/officeDocument/2006/relationships/hyperlink" Target="consultantplus://offline/ref=51CD7147D9BFE7DA21B2BD76C1BC6B3077D64DA6E6980883DCAB4DB6C34D34C0AEJFF" TargetMode="External"/><Relationship Id="rId176" Type="http://schemas.openxmlformats.org/officeDocument/2006/relationships/fontTable" Target="fontTable.xml"/><Relationship Id="rId12" Type="http://schemas.openxmlformats.org/officeDocument/2006/relationships/hyperlink" Target="consultantplus://offline/ref=51CD7147D9BFE7DA21B2BD76C1BC6B3077D64DA6E59C0680D8AB4DB6C34D34C0EF62C174E1250393AE3947A5JDF" TargetMode="External"/><Relationship Id="rId17" Type="http://schemas.openxmlformats.org/officeDocument/2006/relationships/hyperlink" Target="consultantplus://offline/ref=51CD7147D9BFE7DA21B2BD76C1BC6B3077D64DA6E59F0683DCAB4DB6C34D34C0EF62C174E1250393AE3947A5JDF" TargetMode="External"/><Relationship Id="rId33" Type="http://schemas.openxmlformats.org/officeDocument/2006/relationships/hyperlink" Target="consultantplus://offline/ref=51CD7147D9BFE7DA21B2BD76C1BC6B3077D64DA6E39D008ED4AB4DB6C34D34C0EF62C174E1250393AE3941A5J7F" TargetMode="External"/><Relationship Id="rId38" Type="http://schemas.openxmlformats.org/officeDocument/2006/relationships/hyperlink" Target="consultantplus://offline/ref=51CD7147D9BFE7DA21B2BD76C1BC6B3077D64DA6E69D058FD8AB4DB6C34D34C0EF62C174E1250393AE3946A5J6F" TargetMode="External"/><Relationship Id="rId59" Type="http://schemas.openxmlformats.org/officeDocument/2006/relationships/hyperlink" Target="consultantplus://offline/ref=51CD7147D9BFE7DA21B2BD76C1BC6B3077D64DA6E490028EDFAB4DB6C34D34C0EF62C174E1250393AE3947A5JCF" TargetMode="External"/><Relationship Id="rId103" Type="http://schemas.openxmlformats.org/officeDocument/2006/relationships/hyperlink" Target="consultantplus://offline/ref=51CD7147D9BFE7DA21B2BD76C1BC6B3077D64DA6E59E0283D9AB4DB6C34D34C0EF62C174E1250393AE3944A5J6F" TargetMode="External"/><Relationship Id="rId108" Type="http://schemas.openxmlformats.org/officeDocument/2006/relationships/hyperlink" Target="consultantplus://offline/ref=51CD7147D9BFE7DA21B2BD76C1BC6B3077D64DA6E690088FDDAB4DB6C34D34C0EF62C174E1250393AE3945A5J2F" TargetMode="External"/><Relationship Id="rId124" Type="http://schemas.openxmlformats.org/officeDocument/2006/relationships/hyperlink" Target="consultantplus://offline/ref=51CD7147D9BFE7DA21B2BD76C1BC6B3077D64DA6E59E0283D9AB4DB6C34D34C0EF62C174E1250393AE3944A5JDF" TargetMode="External"/><Relationship Id="rId129" Type="http://schemas.openxmlformats.org/officeDocument/2006/relationships/hyperlink" Target="consultantplus://offline/ref=51CD7147D9BFE7DA21B2BD76C1BC6B3077D64DA6E5900681DEAB4DB6C34D34C0EF62C174E1250393AE3947A5JDF" TargetMode="External"/><Relationship Id="rId54" Type="http://schemas.openxmlformats.org/officeDocument/2006/relationships/hyperlink" Target="consultantplus://offline/ref=51CD7147D9BFE7DA21B2BD76C1BC6B3077D64DA6E59E0283D9AB4DB6C34D34C0EF62C174E1250393AE3945A5J4F" TargetMode="External"/><Relationship Id="rId70" Type="http://schemas.openxmlformats.org/officeDocument/2006/relationships/hyperlink" Target="consultantplus://offline/ref=51CD7147D9BFE7DA21B2BD76C1BC6B3077D64DA6E59B0181D8AB4DB6C34D34C0EF62C174E1250393AE3946A5J1F" TargetMode="External"/><Relationship Id="rId75" Type="http://schemas.openxmlformats.org/officeDocument/2006/relationships/hyperlink" Target="consultantplus://offline/ref=51CD7147D9BFE7DA21B2BD76C1BC6B3077D64DA6E59B0181D8AB4DB6C34D34C0EF62C174E1250393AE3946A5J0F" TargetMode="External"/><Relationship Id="rId91" Type="http://schemas.openxmlformats.org/officeDocument/2006/relationships/hyperlink" Target="consultantplus://offline/ref=51CD7147D9BFE7DA21B2BD76C1BC6B3077D64DA6E59C0680D8AB4DB6C34D34C0EF62C174E1250393AE3946A5J1F" TargetMode="External"/><Relationship Id="rId96" Type="http://schemas.openxmlformats.org/officeDocument/2006/relationships/hyperlink" Target="consultantplus://offline/ref=51CD7147D9BFE7DA21B2BD76C1BC6B3077D64DA6E5900686D8AB4DB6C34D34C0EF62C174E1250393AE3946A5J5F" TargetMode="External"/><Relationship Id="rId140" Type="http://schemas.openxmlformats.org/officeDocument/2006/relationships/hyperlink" Target="consultantplus://offline/ref=51CD7147D9BFE7DA21B2BD76C1BC6B3077D64DA6E69D058FD8AB4DB6C34D34C0EF62C174E1250393AE3945A5JDF" TargetMode="External"/><Relationship Id="rId145" Type="http://schemas.openxmlformats.org/officeDocument/2006/relationships/hyperlink" Target="consultantplus://offline/ref=51CD7147D9BFE7DA21B2BD76C1BC6B3077D64DA6E49B0983DCAB4DB6C34D34C0EF62C174E1250393AE3945A5J6F" TargetMode="External"/><Relationship Id="rId161" Type="http://schemas.openxmlformats.org/officeDocument/2006/relationships/hyperlink" Target="consultantplus://offline/ref=51CD7147D9BFE7DA21B2BD76C1BC6B3077D64DA6E39D008ED4AB4DB6C34D34C0EF62C174E1250393AE3847A5J6F" TargetMode="External"/><Relationship Id="rId166" Type="http://schemas.openxmlformats.org/officeDocument/2006/relationships/hyperlink" Target="consultantplus://offline/ref=51CD7147D9BFE7DA21B2BD76C1BC6B3077D64DA6E6990785DEAB4DB6C34D34C0AEJFF" TargetMode="External"/><Relationship Id="rId1" Type="http://schemas.openxmlformats.org/officeDocument/2006/relationships/styles" Target="styles.xml"/><Relationship Id="rId6" Type="http://schemas.openxmlformats.org/officeDocument/2006/relationships/hyperlink" Target="consultantplus://offline/ref=51CD7147D9BFE7DA21B2BD76C1BC6B3077D64DA6E69B028ED5AB4DB6C34D34C0EF62C174E1250393AE3947A5JDF" TargetMode="External"/><Relationship Id="rId23" Type="http://schemas.openxmlformats.org/officeDocument/2006/relationships/hyperlink" Target="consultantplus://offline/ref=51CD7147D9BFE7DA21B2BD76C1BC6B3077D64DA6E490028EDFAB4DB6C34D34C0EF62C174E1250393AE3947A5JDF" TargetMode="External"/><Relationship Id="rId28" Type="http://schemas.openxmlformats.org/officeDocument/2006/relationships/hyperlink" Target="consultantplus://offline/ref=51CD7147D9BFE7DA21B2A37BD7D0343872DB17A2E7900BD080F416EB94443E97A82D9836AAJ3F" TargetMode="External"/><Relationship Id="rId49" Type="http://schemas.openxmlformats.org/officeDocument/2006/relationships/hyperlink" Target="consultantplus://offline/ref=51CD7147D9BFE7DA21B2BD76C1BC6B3077D64DA6E49B0983DCAB4DB6C34D34C0EF62C174E1250393AE3946A5J5F" TargetMode="External"/><Relationship Id="rId114" Type="http://schemas.openxmlformats.org/officeDocument/2006/relationships/hyperlink" Target="consultantplus://offline/ref=51CD7147D9BFE7DA21B2BD76C1BC6B3077D64DA6E5900986D4AB4DB6C34D34C0EF62C174E1250393AE3946A5J6F" TargetMode="External"/><Relationship Id="rId119" Type="http://schemas.openxmlformats.org/officeDocument/2006/relationships/hyperlink" Target="consultantplus://offline/ref=51CD7147D9BFE7DA21B2BD76C1BC6B3077D64DA6E39D008ED4AB4DB6C34D34C0EF62C174E1250393AE394FA5J0F" TargetMode="External"/><Relationship Id="rId10" Type="http://schemas.openxmlformats.org/officeDocument/2006/relationships/hyperlink" Target="consultantplus://offline/ref=51CD7147D9BFE7DA21B2BD76C1BC6B3077D64DA6E690088FDDAB4DB6C34D34C0EF62C174E1250393AE3947A5JDF" TargetMode="External"/><Relationship Id="rId31" Type="http://schemas.openxmlformats.org/officeDocument/2006/relationships/hyperlink" Target="consultantplus://offline/ref=51CD7147D9BFE7DA21B2BD76C1BC6B3077D64DA6E6910985DFAB4DB6C34D34C0EF62C174E1250393AE3946A5J5F" TargetMode="External"/><Relationship Id="rId44" Type="http://schemas.openxmlformats.org/officeDocument/2006/relationships/hyperlink" Target="consultantplus://offline/ref=51CD7147D9BFE7DA21B2BD76C1BC6B3077D64DA6E59E0283D9AB4DB6C34D34C0EF62C174E1250393AE3946A5JCF" TargetMode="External"/><Relationship Id="rId52" Type="http://schemas.openxmlformats.org/officeDocument/2006/relationships/hyperlink" Target="consultantplus://offline/ref=51CD7147D9BFE7DA21B2BD76C1BC6B3077D64DA6E690088FDDAB4DB6C34D34C0EF62C174E1250393AE3946A5J0F" TargetMode="External"/><Relationship Id="rId60" Type="http://schemas.openxmlformats.org/officeDocument/2006/relationships/hyperlink" Target="consultantplus://offline/ref=51CD7147D9BFE7DA21B2BD76C1BC6B3077D64DA6E39D008ED4AB4DB6C34D34C0EF62C174E1250393AE3941A5J3F" TargetMode="External"/><Relationship Id="rId65" Type="http://schemas.openxmlformats.org/officeDocument/2006/relationships/hyperlink" Target="consultantplus://offline/ref=51CD7147D9BFE7DA21B2BD76C1BC6B3077D64DA6E690088FDDAB4DB6C34D34C0EF62C174E1250393AE3946A5J3F" TargetMode="External"/><Relationship Id="rId73" Type="http://schemas.openxmlformats.org/officeDocument/2006/relationships/hyperlink" Target="consultantplus://offline/ref=51CD7147D9BFE7DA21B2BD76C1BC6B3077D64DA6E49B0983DCAB4DB6C34D34C0EF62C174E1250393AE3946A5J1F" TargetMode="External"/><Relationship Id="rId78" Type="http://schemas.openxmlformats.org/officeDocument/2006/relationships/hyperlink" Target="consultantplus://offline/ref=51CD7147D9BFE7DA21B2BD76C1BC6B3077D64DA6E49B0983DCAB4DB6C34D34C0EF62C174E1250393AE3946A5J0F" TargetMode="External"/><Relationship Id="rId81" Type="http://schemas.openxmlformats.org/officeDocument/2006/relationships/hyperlink" Target="consultantplus://offline/ref=51CD7147D9BFE7DA21B2BD76C1BC6B3077D64DA6E39D008ED4AB4DB6C34D34C0EF62C174E1250393AE3843A5J0F" TargetMode="External"/><Relationship Id="rId86" Type="http://schemas.openxmlformats.org/officeDocument/2006/relationships/hyperlink" Target="consultantplus://offline/ref=51CD7147D9BFE7DA21B2BD76C1BC6B3077D64DA6E39D008ED4AB4DB6C34D34C0EF62C174E1250393AE3940A5J3F" TargetMode="External"/><Relationship Id="rId94" Type="http://schemas.openxmlformats.org/officeDocument/2006/relationships/hyperlink" Target="consultantplus://offline/ref=51CD7147D9BFE7DA21B2BD76C1BC6B3077D64DA6E5900686D8AB4DB6C34D34C0EF62C174E1250393AE3947A5JCF" TargetMode="External"/><Relationship Id="rId99" Type="http://schemas.openxmlformats.org/officeDocument/2006/relationships/hyperlink" Target="consultantplus://offline/ref=51CD7147D9BFE7DA21B2BD76C1BC6B3077D64DA6E69D058FD8AB4DB6C34D34C0EF62C174E1250393AE3946A5JDF" TargetMode="External"/><Relationship Id="rId101" Type="http://schemas.openxmlformats.org/officeDocument/2006/relationships/hyperlink" Target="consultantplus://offline/ref=51CD7147D9BFE7DA21B2BD76C1BC6B3077D64DA6E59C0680D8AB4DB6C34D34C0EF62C174E1250393AE3946A5J1F" TargetMode="External"/><Relationship Id="rId122" Type="http://schemas.openxmlformats.org/officeDocument/2006/relationships/hyperlink" Target="consultantplus://offline/ref=51CD7147D9BFE7DA21B2A37BD7D0343872D815A2E6990BD080F416EB94A4J4F" TargetMode="External"/><Relationship Id="rId130" Type="http://schemas.openxmlformats.org/officeDocument/2006/relationships/hyperlink" Target="consultantplus://offline/ref=51CD7147D9BFE7DA21B2BD76C1BC6B3077D64DA6E59C0680D8AB4DB6C34D34C0EF62C174E1250393AE3946A5J2F" TargetMode="External"/><Relationship Id="rId135" Type="http://schemas.openxmlformats.org/officeDocument/2006/relationships/hyperlink" Target="consultantplus://offline/ref=51CD7147D9BFE7DA21B2BD76C1BC6B3077D64DA6E3980187DDAB4DB6C34D34C0EF62C174E1250393AE3945A5J6F" TargetMode="External"/><Relationship Id="rId143" Type="http://schemas.openxmlformats.org/officeDocument/2006/relationships/hyperlink" Target="consultantplus://offline/ref=51CD7147D9BFE7DA21B2BD76C1BC6B3077D64DA6E690088FDDAB4DB6C34D34C0EF62C174E1250393AE3944A5J7F" TargetMode="External"/><Relationship Id="rId148" Type="http://schemas.openxmlformats.org/officeDocument/2006/relationships/hyperlink" Target="consultantplus://offline/ref=51CD7147D9BFE7DA21B2BD76C1BC6B3077D64DA6E39D008ED4AB4DB6C34D34C0EF62C174E1250393AE394FA5JCF" TargetMode="External"/><Relationship Id="rId151" Type="http://schemas.openxmlformats.org/officeDocument/2006/relationships/hyperlink" Target="consultantplus://offline/ref=51CD7147D9BFE7DA21B2BD76C1BC6B3077D64DA6E39D008ED4AB4DB6C34D34C0EF62C174E1250393AE394EA5J6F" TargetMode="External"/><Relationship Id="rId156" Type="http://schemas.openxmlformats.org/officeDocument/2006/relationships/hyperlink" Target="consultantplus://offline/ref=51CD7147D9BFE7DA21B2BD76C1BC6B3077D64DA6E39D0884DEAB4DB6C34D34C0EF62C174E1250393AE3944A5J5F" TargetMode="External"/><Relationship Id="rId164" Type="http://schemas.openxmlformats.org/officeDocument/2006/relationships/hyperlink" Target="consultantplus://offline/ref=51CD7147D9BFE7DA21B2A37BD7D0343871D514AEECCE5CD2D1A118AEJEF" TargetMode="External"/><Relationship Id="rId169" Type="http://schemas.openxmlformats.org/officeDocument/2006/relationships/hyperlink" Target="consultantplus://offline/ref=51CD7147D9BFE7DA21B2BD76C1BC6B3077D64DA6E698008EDAAB4DB6C34D34C0AEJFF" TargetMode="External"/><Relationship Id="rId177" Type="http://schemas.openxmlformats.org/officeDocument/2006/relationships/theme" Target="theme/theme1.xml"/><Relationship Id="rId4" Type="http://schemas.openxmlformats.org/officeDocument/2006/relationships/hyperlink" Target="http://www.consultant.ru" TargetMode="External"/><Relationship Id="rId9" Type="http://schemas.openxmlformats.org/officeDocument/2006/relationships/hyperlink" Target="consultantplus://offline/ref=51CD7147D9BFE7DA21B2BD76C1BC6B3077D64DA6E69E0286D8AB4DB6C34D34C0EF62C174E1250393AE3947A5JDF" TargetMode="External"/><Relationship Id="rId172" Type="http://schemas.openxmlformats.org/officeDocument/2006/relationships/hyperlink" Target="consultantplus://offline/ref=51CD7147D9BFE7DA21B2BD76C1BC6B3077D64DA6E6980883DFAB4DB6C34D34C0AEJFF" TargetMode="External"/><Relationship Id="rId13" Type="http://schemas.openxmlformats.org/officeDocument/2006/relationships/hyperlink" Target="consultantplus://offline/ref=51CD7147D9BFE7DA21B2BD76C1BC6B3077D64DA6E39D0882DBAB4DB6C34D34C0EF62C174E1250393AE3943A5J1F" TargetMode="External"/><Relationship Id="rId18" Type="http://schemas.openxmlformats.org/officeDocument/2006/relationships/hyperlink" Target="consultantplus://offline/ref=51CD7147D9BFE7DA21B2BD76C1BC6B3077D64DA6E5900681DEAB4DB6C34D34C0EF62C174E1250393AE3947A5JDF" TargetMode="External"/><Relationship Id="rId39" Type="http://schemas.openxmlformats.org/officeDocument/2006/relationships/hyperlink" Target="consultantplus://offline/ref=51CD7147D9BFE7DA21B2BD76C1BC6B3077D64DA6E59C0680D8AB4DB6C34D34C0EF62C174E1250393AE3946A5J5F" TargetMode="External"/><Relationship Id="rId109" Type="http://schemas.openxmlformats.org/officeDocument/2006/relationships/hyperlink" Target="consultantplus://offline/ref=51CD7147D9BFE7DA21B2BD76C1BC6B3077D64DA6E690088FDDAB4DB6C34D34C0EF62C174E1250393AE3945A5JDF" TargetMode="External"/><Relationship Id="rId34" Type="http://schemas.openxmlformats.org/officeDocument/2006/relationships/hyperlink" Target="consultantplus://offline/ref=51CD7147D9BFE7DA21B2BD76C1BC6B3077D64DA6E690088FDDAB4DB6C34D34C0EF62C174E1250393AE3946A5J4F" TargetMode="External"/><Relationship Id="rId50" Type="http://schemas.openxmlformats.org/officeDocument/2006/relationships/hyperlink" Target="consultantplus://offline/ref=51CD7147D9BFE7DA21B2BD76C1BC6B3077D64DA6E69E0286D8AB4DB6C34D34C0EF62C174E1250393AE3947A5JCF" TargetMode="External"/><Relationship Id="rId55" Type="http://schemas.openxmlformats.org/officeDocument/2006/relationships/hyperlink" Target="consultantplus://offline/ref=51CD7147D9BFE7DA21B2BD76C1BC6B3077D64DA6E59B0181D8AB4DB6C34D34C0EF62C174E1250393AE3946A5J4F" TargetMode="External"/><Relationship Id="rId76" Type="http://schemas.openxmlformats.org/officeDocument/2006/relationships/hyperlink" Target="consultantplus://offline/ref=51CD7147D9BFE7DA21B2BD76C1BC6B3077D64DA6E3980187DDAB4DB6C34D34C0EF62C174E1250393AE3946A5JCF" TargetMode="External"/><Relationship Id="rId97" Type="http://schemas.openxmlformats.org/officeDocument/2006/relationships/hyperlink" Target="consultantplus://offline/ref=51CD7147D9BFE7DA21B2BD76C1BC6B3077D64DA6E5900686D8AB4DB6C34D34C0EF62C174E1250393AE3946A5J4F" TargetMode="External"/><Relationship Id="rId104" Type="http://schemas.openxmlformats.org/officeDocument/2006/relationships/hyperlink" Target="consultantplus://offline/ref=51CD7147D9BFE7DA21B2BD76C1BC6B3077D64DA6E59E0283D9AB4DB6C34D34C0EF62C174E1250393AE3941A5J0F" TargetMode="External"/><Relationship Id="rId120" Type="http://schemas.openxmlformats.org/officeDocument/2006/relationships/hyperlink" Target="consultantplus://offline/ref=51CD7147D9BFE7DA21B2BD76C1BC6B3077D64DA6E69C0784D4AB4DB6C34D34C0EF62C174E1250393AE3946A5J1F" TargetMode="External"/><Relationship Id="rId125" Type="http://schemas.openxmlformats.org/officeDocument/2006/relationships/hyperlink" Target="consultantplus://offline/ref=51CD7147D9BFE7DA21B2BD76C1BC6B3077D64DA6E39D008ED4AB4DB6C34D34C0EF62C174E1250393AE394FA5J2F" TargetMode="External"/><Relationship Id="rId141" Type="http://schemas.openxmlformats.org/officeDocument/2006/relationships/hyperlink" Target="consultantplus://offline/ref=51CD7147D9BFE7DA21B2BD76C1BC6B3077D64DA6E49B0983DCAB4DB6C34D34C0EF62C174E1250393AE3945A5J6F" TargetMode="External"/><Relationship Id="rId146" Type="http://schemas.openxmlformats.org/officeDocument/2006/relationships/hyperlink" Target="consultantplus://offline/ref=51CD7147D9BFE7DA21B2BD76C1BC6B3077D64DA6E39D0882DAAB4DB6C34D34C0EF62C174E1250393AE3140A5J0F" TargetMode="External"/><Relationship Id="rId167" Type="http://schemas.openxmlformats.org/officeDocument/2006/relationships/hyperlink" Target="consultantplus://offline/ref=51CD7147D9BFE7DA21B2BD76C1BC6B3077D64DA6E6990481DEAB4DB6C34D34C0AEJFF" TargetMode="External"/><Relationship Id="rId7" Type="http://schemas.openxmlformats.org/officeDocument/2006/relationships/hyperlink" Target="consultantplus://offline/ref=51CD7147D9BFE7DA21B2BD76C1BC6B3077D64DA6E69C0784D4AB4DB6C34D34C0EF62C174E1250393AE3947A5JDF" TargetMode="External"/><Relationship Id="rId71" Type="http://schemas.openxmlformats.org/officeDocument/2006/relationships/hyperlink" Target="consultantplus://offline/ref=51CD7147D9BFE7DA21B2BD76C1BC6B3077D64DA6E39D008ED4AB4DB6C34D34C0EF62C174E1250393AE3940A5J6F" TargetMode="External"/><Relationship Id="rId92" Type="http://schemas.openxmlformats.org/officeDocument/2006/relationships/hyperlink" Target="consultantplus://offline/ref=51CD7147D9BFE7DA21B2BD76C1BC6B3077D64DA6E5900686D8AB4DB6C34D34C0EF62C174E1250393AE3947A5JDF" TargetMode="External"/><Relationship Id="rId162" Type="http://schemas.openxmlformats.org/officeDocument/2006/relationships/hyperlink" Target="consultantplus://offline/ref=51CD7147D9BFE7DA21B2BD76C1BC6B3077D64DA6E39D008ED4AB4DB6C34D34C0EF62C174E1250393AE3847A5J6F" TargetMode="External"/><Relationship Id="rId2" Type="http://schemas.openxmlformats.org/officeDocument/2006/relationships/settings" Target="settings.xml"/><Relationship Id="rId29" Type="http://schemas.openxmlformats.org/officeDocument/2006/relationships/hyperlink" Target="consultantplus://offline/ref=51CD7147D9BFE7DA21B2A37BD7D0343872DB16A2E19D0BD080F416EB94443E97A82D9836A5280A92AAJDF" TargetMode="External"/><Relationship Id="rId24" Type="http://schemas.openxmlformats.org/officeDocument/2006/relationships/hyperlink" Target="consultantplus://offline/ref=51CD7147D9BFE7DA21B2BD76C1BC6B3077D64DA6E39D008ED4AB4DB6C34D34C0EF62C174E1250393AE3942A5JCF" TargetMode="External"/><Relationship Id="rId40" Type="http://schemas.openxmlformats.org/officeDocument/2006/relationships/hyperlink" Target="consultantplus://offline/ref=51CD7147D9BFE7DA21B2BD76C1BC6B3077D64DA6E59C0680D8AB4DB6C34D34C0EF62C174E1250393AE3946A5J5F" TargetMode="External"/><Relationship Id="rId45" Type="http://schemas.openxmlformats.org/officeDocument/2006/relationships/hyperlink" Target="consultantplus://offline/ref=51CD7147D9BFE7DA21B2BD76C1BC6B3077D64DA6E690088FDDAB4DB6C34D34C0EF62C174E1250393AE3946A5J4F" TargetMode="External"/><Relationship Id="rId66" Type="http://schemas.openxmlformats.org/officeDocument/2006/relationships/hyperlink" Target="consultantplus://offline/ref=51CD7147D9BFE7DA21B2BD76C1BC6B3077D64DA6E59E0283D9AB4DB6C34D34C0EF62C174E1250393AE3945A5J1F" TargetMode="External"/><Relationship Id="rId87" Type="http://schemas.openxmlformats.org/officeDocument/2006/relationships/hyperlink" Target="consultantplus://offline/ref=51CD7147D9BFE7DA21B2A37BD7D0343872D815A2E6990BD080F416EB94A4J4F" TargetMode="External"/><Relationship Id="rId110" Type="http://schemas.openxmlformats.org/officeDocument/2006/relationships/hyperlink" Target="consultantplus://offline/ref=51CD7147D9BFE7DA21B2BD76C1BC6B3077D64DA6E59C0680D8AB4DB6C34D34C0EF62C174E1250393AE3946A5J0F" TargetMode="External"/><Relationship Id="rId115" Type="http://schemas.openxmlformats.org/officeDocument/2006/relationships/hyperlink" Target="consultantplus://offline/ref=51CD7147D9BFE7DA21B2BD76C1BC6B3077D64DA6E49B0983DCAB4DB6C34D34C0EF62C174E1250393AE3946A5JCF" TargetMode="External"/><Relationship Id="rId131" Type="http://schemas.openxmlformats.org/officeDocument/2006/relationships/hyperlink" Target="consultantplus://offline/ref=51CD7147D9BFE7DA21B2BD76C1BC6B3077D64DA6E69D058FD8AB4DB6C34D34C0EF62C174E1250393AE3945A5J6F" TargetMode="External"/><Relationship Id="rId136" Type="http://schemas.openxmlformats.org/officeDocument/2006/relationships/hyperlink" Target="consultantplus://offline/ref=51CD7147D9BFE7DA21B2BD76C1BC6B3077D64DA6E49A068ED9AB4DB6C34D34C0EF62C174E1250393AE3946A5J7F" TargetMode="External"/><Relationship Id="rId157" Type="http://schemas.openxmlformats.org/officeDocument/2006/relationships/hyperlink" Target="consultantplus://offline/ref=51CD7147D9BFE7DA21B2BD76C1BC6B3077D64DA6E39D0882DAAB4DB6C34D34C0EF62C174E1250393AE3044A5J3F" TargetMode="External"/><Relationship Id="rId61" Type="http://schemas.openxmlformats.org/officeDocument/2006/relationships/hyperlink" Target="consultantplus://offline/ref=51CD7147D9BFE7DA21B2BD76C1BC6B3077D64DA6E39D008ED4AB4DB6C34D34C0EF62C174E1250393AE3843A5J0F" TargetMode="External"/><Relationship Id="rId82" Type="http://schemas.openxmlformats.org/officeDocument/2006/relationships/hyperlink" Target="consultantplus://offline/ref=51CD7147D9BFE7DA21B2BD76C1BC6B3077D64DA6E39D008ED4AB4DB6C34D34C0EF62C174E1250393AE3940A5J1F" TargetMode="External"/><Relationship Id="rId152" Type="http://schemas.openxmlformats.org/officeDocument/2006/relationships/hyperlink" Target="consultantplus://offline/ref=51CD7147D9BFE7DA21B2BD76C1BC6B3077D64DA6E39D008ED4AB4DB6C34D34C0EF62C174E1250393AE394EA5J1F" TargetMode="External"/><Relationship Id="rId173" Type="http://schemas.openxmlformats.org/officeDocument/2006/relationships/hyperlink" Target="consultantplus://offline/ref=51CD7147D9BFE7DA21B2BD76C1BC6B3077D64DA6E6990383DDAB4DB6C34D34C0AEJFF" TargetMode="External"/><Relationship Id="rId19" Type="http://schemas.openxmlformats.org/officeDocument/2006/relationships/hyperlink" Target="consultantplus://offline/ref=51CD7147D9BFE7DA21B2BD76C1BC6B3077D64DA6E5900686D8AB4DB6C34D34C0EF62C174E1250393AE3947A5JDF" TargetMode="External"/><Relationship Id="rId14" Type="http://schemas.openxmlformats.org/officeDocument/2006/relationships/hyperlink" Target="consultantplus://offline/ref=51CD7147D9BFE7DA21B2BD76C1BC6B3077D64DA6E59E0283D9AB4DB6C34D34C0EF62C174E1250393AE3946A5J2F" TargetMode="External"/><Relationship Id="rId30" Type="http://schemas.openxmlformats.org/officeDocument/2006/relationships/hyperlink" Target="consultantplus://offline/ref=51CD7147D9BFE7DA21B2BD76C1BC6B3077D64DA6E69D058FD8AB4DB6C34D34C0EF62C174E1250393AE3947A5JCF" TargetMode="External"/><Relationship Id="rId35" Type="http://schemas.openxmlformats.org/officeDocument/2006/relationships/hyperlink" Target="consultantplus://offline/ref=51CD7147D9BFE7DA21B2BD76C1BC6B3077D64DA6E6910985DFAB4DB6C34D34C0EF62C174E1250393AE3946A5J7F" TargetMode="External"/><Relationship Id="rId56" Type="http://schemas.openxmlformats.org/officeDocument/2006/relationships/hyperlink" Target="consultantplus://offline/ref=51CD7147D9BFE7DA21B2BD76C1BC6B3077D64DA6E3980187DDAB4DB6C34D34C0EF62C174E1250393AE3946A5J2F" TargetMode="External"/><Relationship Id="rId77" Type="http://schemas.openxmlformats.org/officeDocument/2006/relationships/hyperlink" Target="consultantplus://offline/ref=51CD7147D9BFE7DA21B2BD76C1BC6B3077D64DA6E5900986D4AB4DB6C34D34C0EF62C174E1250393AE3946A5J4F" TargetMode="External"/><Relationship Id="rId100" Type="http://schemas.openxmlformats.org/officeDocument/2006/relationships/hyperlink" Target="consultantplus://offline/ref=51CD7147D9BFE7DA21B2BD76C1BC6B3077D64DA6E59C0680D8AB4DB6C34D34C0EF62C174E1250393AE3946A5J1F" TargetMode="External"/><Relationship Id="rId105" Type="http://schemas.openxmlformats.org/officeDocument/2006/relationships/hyperlink" Target="consultantplus://offline/ref=51CD7147D9BFE7DA21B2BD76C1BC6B3077D64DA6E59E0283D9AB4DB6C34D34C0EF62C174E1250393AE3944A5J6F" TargetMode="External"/><Relationship Id="rId126" Type="http://schemas.openxmlformats.org/officeDocument/2006/relationships/hyperlink" Target="consultantplus://offline/ref=51CD7147D9BFE7DA21B2BD76C1BC6B3077D64DA6E69D058FD8AB4DB6C34D34C0EF62C174E1250393AE3945A5J5F" TargetMode="External"/><Relationship Id="rId147" Type="http://schemas.openxmlformats.org/officeDocument/2006/relationships/hyperlink" Target="consultantplus://offline/ref=51CD7147D9BFE7DA21B2BD76C1BC6B3077D64DA6E39D008ED4AB4DB6C34D34C0EF62C174E1250393AE394FA5JCF" TargetMode="External"/><Relationship Id="rId168" Type="http://schemas.openxmlformats.org/officeDocument/2006/relationships/hyperlink" Target="consultantplus://offline/ref=51CD7147D9BFE7DA21B2BD76C1BC6B3077D64DA6E698008ED9AB4DB6C34D34C0AEJFF" TargetMode="External"/><Relationship Id="rId8" Type="http://schemas.openxmlformats.org/officeDocument/2006/relationships/hyperlink" Target="consultantplus://offline/ref=51CD7147D9BFE7DA21B2BD76C1BC6B3077D64DA6E69D058FD8AB4DB6C34D34C0EF62C174E1250393AE3947A5JDF" TargetMode="External"/><Relationship Id="rId51" Type="http://schemas.openxmlformats.org/officeDocument/2006/relationships/hyperlink" Target="consultantplus://offline/ref=51CD7147D9BFE7DA21B2BD76C1BC6B3077D64DA6E690088FDDAB4DB6C34D34C0EF62C174E1250393AE3946A5J6F" TargetMode="External"/><Relationship Id="rId72" Type="http://schemas.openxmlformats.org/officeDocument/2006/relationships/hyperlink" Target="consultantplus://offline/ref=51CD7147D9BFE7DA21B2BD76C1BC6B3077D64DA6E690088FDDAB4DB6C34D34C0EF62C174E1250393AE3946A5JCF" TargetMode="External"/><Relationship Id="rId93" Type="http://schemas.openxmlformats.org/officeDocument/2006/relationships/hyperlink" Target="consultantplus://offline/ref=51CD7147D9BFE7DA21B2BD76C1BC6B3077D64DA6E39D008ED4AB4DB6C34D34C0EF62C174E1250393AE394FA5J6F" TargetMode="External"/><Relationship Id="rId98" Type="http://schemas.openxmlformats.org/officeDocument/2006/relationships/hyperlink" Target="consultantplus://offline/ref=51CD7147D9BFE7DA21B2BD76C1BC6B3077D64DA6E39D008ED4AB4DB6C34D34C0EF62C174E1250393AE394FA5J1F" TargetMode="External"/><Relationship Id="rId121" Type="http://schemas.openxmlformats.org/officeDocument/2006/relationships/hyperlink" Target="consultantplus://offline/ref=51CD7147D9BFE7DA21B2A37BD7D0343872D815A2E6990BD080F416EB94A4J4F" TargetMode="External"/><Relationship Id="rId142" Type="http://schemas.openxmlformats.org/officeDocument/2006/relationships/hyperlink" Target="consultantplus://offline/ref=51CD7147D9BFE7DA21B2BD76C1BC6B3077D64DA6E39D008ED4AB4DB6C34D34C0EF62C174E1250393AE394FA5JCF" TargetMode="External"/><Relationship Id="rId163" Type="http://schemas.openxmlformats.org/officeDocument/2006/relationships/hyperlink" Target="consultantplus://offline/ref=51CD7147D9BFE7DA21B2BD76C1BC6B3077D64DA6E39D0882DAAB4DB6C34D34C0EF62C174E1250393AE3043A5JCF" TargetMode="External"/><Relationship Id="rId3" Type="http://schemas.openxmlformats.org/officeDocument/2006/relationships/webSettings" Target="webSettings.xml"/><Relationship Id="rId25" Type="http://schemas.openxmlformats.org/officeDocument/2006/relationships/hyperlink" Target="consultantplus://offline/ref=51CD7147D9BFE7DA21B2BD76C1BC6B3077D64DA6E690028FDEAB4DB6C34D34C0EF62C174E1250393AE3946A5JDF" TargetMode="External"/><Relationship Id="rId46" Type="http://schemas.openxmlformats.org/officeDocument/2006/relationships/hyperlink" Target="consultantplus://offline/ref=51CD7147D9BFE7DA21B2BD76C1BC6B3077D64DA6E59B0181D8AB4DB6C34D34C0EF62C174E1250393AE3946A5J5F" TargetMode="External"/><Relationship Id="rId67" Type="http://schemas.openxmlformats.org/officeDocument/2006/relationships/hyperlink" Target="consultantplus://offline/ref=51CD7147D9BFE7DA21B2BD76C1BC6B3077D64DA6E39D008ED4AB4DB6C34D34C0EF62C174E1250393AE3941A5JDF" TargetMode="External"/><Relationship Id="rId116" Type="http://schemas.openxmlformats.org/officeDocument/2006/relationships/hyperlink" Target="consultantplus://offline/ref=51CD7147D9BFE7DA21B2BD76C1BC6B3077D64DA6E490028EDFAB4DB6C34D34C0EF62C174E1250393AE3946A5J6F" TargetMode="External"/><Relationship Id="rId137" Type="http://schemas.openxmlformats.org/officeDocument/2006/relationships/hyperlink" Target="consultantplus://offline/ref=51CD7147D9BFE7DA21B2BD76C1BC6B3077D64DA6E39D008ED4AB4DB6C34D34C0EF62C174E1250393AE394FA5JDF" TargetMode="External"/><Relationship Id="rId158" Type="http://schemas.openxmlformats.org/officeDocument/2006/relationships/hyperlink" Target="consultantplus://offline/ref=51CD7147D9BFE7DA21B2BD76C1BC6B3077D64DA6E39D008ED4AB4DB6C34D34C0EF62C174E1250393AE3847A5J4F" TargetMode="External"/><Relationship Id="rId20" Type="http://schemas.openxmlformats.org/officeDocument/2006/relationships/hyperlink" Target="consultantplus://offline/ref=51CD7147D9BFE7DA21B2BD76C1BC6B3077D64DA6E5900986D4AB4DB6C34D34C0EF62C174E1250393AE3947A5JDF" TargetMode="External"/><Relationship Id="rId41" Type="http://schemas.openxmlformats.org/officeDocument/2006/relationships/hyperlink" Target="consultantplus://offline/ref=51CD7147D9BFE7DA21B2BD76C1BC6B3077D64DA6E59C0680D8AB4DB6C34D34C0EF62C174E1250393AE3942A5J1F" TargetMode="External"/><Relationship Id="rId62" Type="http://schemas.openxmlformats.org/officeDocument/2006/relationships/hyperlink" Target="consultantplus://offline/ref=51CD7147D9BFE7DA21B2BD76C1BC6B3077D64DA6E39D008ED4AB4DB6C34D34C0EF62C174E1250393AE3941A5J3F" TargetMode="External"/><Relationship Id="rId83" Type="http://schemas.openxmlformats.org/officeDocument/2006/relationships/hyperlink" Target="consultantplus://offline/ref=51CD7147D9BFE7DA21B2BD76C1BC6B3077D64DA6E6910985DFAB4DB6C34D34C0EF62C174E1250393AE3946A5J0F" TargetMode="External"/><Relationship Id="rId88" Type="http://schemas.openxmlformats.org/officeDocument/2006/relationships/hyperlink" Target="consultantplus://offline/ref=51CD7147D9BFE7DA21B2BD76C1BC6B3077D64DA6E39D008ED4AB4DB6C34D34C0EF62C174E1250393AE3940A5JCF" TargetMode="External"/><Relationship Id="rId111" Type="http://schemas.openxmlformats.org/officeDocument/2006/relationships/hyperlink" Target="consultantplus://offline/ref=51CD7147D9BFE7DA21B2BD76C1BC6B3077D64DA6E59E0283D9AB4DB6C34D34C0EF62C174E1250393AE3944A5J0F" TargetMode="External"/><Relationship Id="rId132" Type="http://schemas.openxmlformats.org/officeDocument/2006/relationships/hyperlink" Target="consultantplus://offline/ref=51CD7147D9BFE7DA21B2BD76C1BC6B3077D64DA6E49B0983DCAB4DB6C34D34C0EF62C174E1250393AE3945A5J7F" TargetMode="External"/><Relationship Id="rId153" Type="http://schemas.openxmlformats.org/officeDocument/2006/relationships/hyperlink" Target="consultantplus://offline/ref=51CD7147D9BFE7DA21B2BD76C1BC6B3077D64DA6E39D008ED4AB4DB6C34D34C0EF62C174E1250393AE394EA5J2F" TargetMode="External"/><Relationship Id="rId174" Type="http://schemas.openxmlformats.org/officeDocument/2006/relationships/hyperlink" Target="consultantplus://offline/ref=51CD7147D9BFE7DA21B2BD76C1BC6B3077D64DA6E6990381DEAB4DB6C34D34C0AEJFF" TargetMode="External"/><Relationship Id="rId15" Type="http://schemas.openxmlformats.org/officeDocument/2006/relationships/hyperlink" Target="consultantplus://offline/ref=51CD7147D9BFE7DA21B2BD76C1BC6B3077D64DA6E59B0181D8AB4DB6C34D34C0EF62C174E1250393AE3947A5JDF" TargetMode="External"/><Relationship Id="rId36" Type="http://schemas.openxmlformats.org/officeDocument/2006/relationships/hyperlink" Target="consultantplus://offline/ref=51CD7147D9BFE7DA21B2BD76C1BC6B3077D64DA6E59C0680D8AB4DB6C34D34C0EF62C174E1250393AE3946A5J5F" TargetMode="External"/><Relationship Id="rId57" Type="http://schemas.openxmlformats.org/officeDocument/2006/relationships/hyperlink" Target="consultantplus://offline/ref=51CD7147D9BFE7DA21B2BD76C1BC6B3077D64DA6E5900986D4AB4DB6C34D34C0EF62C174E1250393AE3947A5JCF" TargetMode="External"/><Relationship Id="rId106" Type="http://schemas.openxmlformats.org/officeDocument/2006/relationships/hyperlink" Target="consultantplus://offline/ref=51CD7147D9BFE7DA21B2BD76C1BC6B3077D64DA6E690088FDDAB4DB6C34D34C0EF62C174E1250393AE3945A5J2F" TargetMode="External"/><Relationship Id="rId127" Type="http://schemas.openxmlformats.org/officeDocument/2006/relationships/hyperlink" Target="consultantplus://offline/ref=51CD7147D9BFE7DA21B2BD76C1BC6B3077D64DA6E49B0983DCAB4DB6C34D34C0EF62C174E1250393AE3945A5J4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16</Pages>
  <Words>11116</Words>
  <Characters>63362</Characters>
  <Application>Microsoft Office Word</Application>
  <DocSecurity>0</DocSecurity>
  <Lines>528</Lines>
  <Paragraphs>148</Paragraphs>
  <ScaleCrop>false</ScaleCrop>
  <Company/>
  <LinksUpToDate>false</LinksUpToDate>
  <CharactersWithSpaces>74330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Михайлова Елена Владимировна</dc:creator>
  <cp:lastModifiedBy>Михайлова Елена Владимировна</cp:lastModifiedBy>
  <cp:revision>1</cp:revision>
  <dcterms:created xsi:type="dcterms:W3CDTF">2014-09-18T05:08:00Z</dcterms:created>
  <dcterms:modified xsi:type="dcterms:W3CDTF">2014-09-18T05:10:00Z</dcterms:modified>
</cp:coreProperties>
</file>